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AA" w:rsidRPr="00DC57AA" w:rsidRDefault="00DC57AA" w:rsidP="00DC57AA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Učni list reši s pomočjo SDZ str. 89-97 ter rešiš vaje. Učni list je za petek  8.5.2020.</w:t>
      </w:r>
      <w:bookmarkStart w:id="0" w:name="_GoBack"/>
      <w:bookmarkEnd w:id="0"/>
    </w:p>
    <w:p w:rsidR="00DC57AA" w:rsidRDefault="00DC57AA" w:rsidP="00E0163C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266262" w:rsidRPr="00E0163C" w:rsidRDefault="00E0163C" w:rsidP="00E0163C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E0163C">
        <w:rPr>
          <w:rFonts w:ascii="Comic Sans MS" w:hAnsi="Comic Sans MS"/>
          <w:color w:val="FF0000"/>
          <w:sz w:val="28"/>
          <w:szCs w:val="28"/>
        </w:rPr>
        <w:t>SREDNJEVEŠKA MESTA IN MEŠČANI</w:t>
      </w:r>
    </w:p>
    <w:p w:rsidR="00E0163C" w:rsidRPr="00E0163C" w:rsidRDefault="00E0163C">
      <w:pPr>
        <w:rPr>
          <w:rFonts w:ascii="Comic Sans MS" w:hAnsi="Comic Sans MS"/>
          <w:b/>
        </w:rPr>
      </w:pPr>
    </w:p>
    <w:p w:rsidR="00E0163C" w:rsidRPr="00E0163C" w:rsidRDefault="00E0163C" w:rsidP="00E0163C">
      <w:pPr>
        <w:pStyle w:val="Odstavekseznama"/>
        <w:numPr>
          <w:ilvl w:val="0"/>
          <w:numId w:val="1"/>
        </w:numPr>
        <w:rPr>
          <w:rFonts w:ascii="Comic Sans MS" w:hAnsi="Comic Sans MS"/>
          <w:b/>
        </w:rPr>
      </w:pPr>
      <w:r w:rsidRPr="00E0163C">
        <w:rPr>
          <w:rFonts w:ascii="Comic Sans MS" w:hAnsi="Comic Sans MS"/>
          <w:b/>
        </w:rPr>
        <w:t>EVROPSKO GOSPODARSTVO OKOLI LETA 1000</w:t>
      </w: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Čas med letoma 1000 in 1300 pomeni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Napredek je bil najprej viden v kmetijstvu:</w:t>
      </w: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Pomembna iznajdba okoli leta 1000 je bil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Raznolika prehrana (različne žitarice, stročnice) je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Število prebivalcev v Evropi je začelo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587099</wp:posOffset>
                </wp:positionH>
                <wp:positionV relativeFrom="paragraph">
                  <wp:posOffset>181803</wp:posOffset>
                </wp:positionV>
                <wp:extent cx="596348" cy="198783"/>
                <wp:effectExtent l="38100" t="0" r="0" b="29845"/>
                <wp:wrapNone/>
                <wp:docPr id="2" name="Puščica do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19878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90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2" o:spid="_x0000_s1026" type="#_x0000_t67" style="position:absolute;margin-left:46.25pt;margin-top:14.3pt;width:46.95pt;height: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" adj="10800" fillcolor="#5b9bd5 [3204]" strokecolor="#1f4d78 [1604]" strokeweight="1pt"/>
            </w:pict>
          </mc:Fallback>
        </mc:AlternateConten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Naraščanje potreb po hrani.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Fevdalci in kmetje so začeli iskati in pripravljati nove obdelovalne površine, kar imenujemo </w:t>
      </w:r>
      <w:r w:rsidRPr="00E0163C">
        <w:rPr>
          <w:rFonts w:ascii="Comic Sans MS" w:hAnsi="Comic Sans MS"/>
          <w:b/>
        </w:rPr>
        <w:t>srednjeveška kolonizacija</w:t>
      </w:r>
      <w:r>
        <w:rPr>
          <w:rFonts w:ascii="Comic Sans MS" w:hAnsi="Comic Sans MS"/>
        </w:rPr>
        <w:t>:</w:t>
      </w: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Z napredkom kmetijstva sta se razmahnili  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Obrtniki in trgovci so se ustavljali: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Tu so ustanavljali majhne naselbine 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Ob posebnih dnevih so trgovci v trgih priredili 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Obrtniki in trgovci so se v mestih združevali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Prve združbe so ustanovili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Združbe obrtnikov so se imenovale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Oblikovale so se  glede na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Cehi so bili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Združbe cekov in trgovcev  so nadzorovale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Odločale so o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Naraščajoča trgovina je povečala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E0163C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Trgovci so morali</w:t>
      </w:r>
    </w:p>
    <w:p w:rsidR="00E0163C" w:rsidRDefault="00E0163C" w:rsidP="00E0163C">
      <w:pPr>
        <w:rPr>
          <w:rFonts w:ascii="Comic Sans MS" w:hAnsi="Comic Sans MS"/>
        </w:rPr>
      </w:pPr>
    </w:p>
    <w:p w:rsidR="00E0163C" w:rsidRDefault="004C2FB9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Cerkev je kristjanom prepovedovala </w:t>
      </w:r>
    </w:p>
    <w:p w:rsidR="004C2FB9" w:rsidRDefault="004C2FB9" w:rsidP="00E0163C">
      <w:pPr>
        <w:rPr>
          <w:rFonts w:ascii="Comic Sans MS" w:hAnsi="Comic Sans MS"/>
        </w:rPr>
      </w:pPr>
    </w:p>
    <w:p w:rsidR="004C2FB9" w:rsidRDefault="004C2FB9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Cerkev je kasneje spremenila</w:t>
      </w:r>
    </w:p>
    <w:p w:rsidR="004C2FB9" w:rsidRDefault="004C2FB9" w:rsidP="00E0163C">
      <w:pPr>
        <w:rPr>
          <w:rFonts w:ascii="Comic Sans MS" w:hAnsi="Comic Sans MS"/>
        </w:rPr>
      </w:pPr>
    </w:p>
    <w:p w:rsidR="004C2FB9" w:rsidRDefault="004C2FB9" w:rsidP="00E0163C">
      <w:pPr>
        <w:rPr>
          <w:rFonts w:ascii="Comic Sans MS" w:hAnsi="Comic Sans MS"/>
        </w:rPr>
      </w:pPr>
      <w:r>
        <w:rPr>
          <w:rFonts w:ascii="Comic Sans MS" w:hAnsi="Comic Sans MS"/>
        </w:rPr>
        <w:t>Promet je bil</w:t>
      </w:r>
    </w:p>
    <w:p w:rsidR="004C2FB9" w:rsidRDefault="004C2FB9" w:rsidP="00E0163C">
      <w:pPr>
        <w:rPr>
          <w:rFonts w:ascii="Comic Sans MS" w:hAnsi="Comic Sans MS"/>
        </w:rPr>
      </w:pPr>
    </w:p>
    <w:p w:rsidR="004C2FB9" w:rsidRDefault="004C2FB9" w:rsidP="00E0163C">
      <w:pPr>
        <w:rPr>
          <w:rFonts w:ascii="Comic Sans MS" w:hAnsi="Comic Sans MS"/>
        </w:rPr>
      </w:pPr>
      <w:r w:rsidRPr="004C2FB9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944425"/>
            <wp:effectExtent l="0" t="0" r="0" b="0"/>
            <wp:docPr id="3" name="Slika 3" descr="C:\Users\Mojca\Pictures\MP Navigator\2020_05_0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5_0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B9" w:rsidRPr="004C2FB9" w:rsidRDefault="004C2FB9" w:rsidP="004C2FB9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4C2FB9">
        <w:rPr>
          <w:rFonts w:ascii="Comic Sans MS" w:hAnsi="Comic Sans MS"/>
          <w:b/>
          <w:sz w:val="24"/>
          <w:szCs w:val="24"/>
        </w:rPr>
        <w:t>MESTA SPREMENIJO EVROPO</w:t>
      </w: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Naraščanje prebivalstva  in razmah trgovine sta vplivala na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Sčasoma so se trgi 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Največji razcvet so doživela mesta, ki so imela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Mesta so ustanovili 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Mestni gospodje so določali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Odločali so  v 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Mestni gospodje so mestu s posebno listino podelili mestne pravice in svoboščine:</w:t>
      </w: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 w:rsidRPr="004C2FB9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2606959"/>
            <wp:effectExtent l="0" t="0" r="0" b="3175"/>
            <wp:docPr id="4" name="Slika 4" descr="C:\Users\Mojca\Pictures\MP Navigator\2020_05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5_0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Srednjeveška mesta so bila povezana z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Od tu so meščani dobivali</w:t>
      </w:r>
    </w:p>
    <w:p w:rsidR="004C2FB9" w:rsidRDefault="004C2FB9" w:rsidP="004C2FB9">
      <w:pPr>
        <w:rPr>
          <w:rFonts w:ascii="Comic Sans MS" w:hAnsi="Comic Sans MS"/>
        </w:rPr>
      </w:pPr>
    </w:p>
    <w:p w:rsidR="004C2FB9" w:rsidRDefault="004C2FB9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Za mesta so bila pomembne </w:t>
      </w:r>
    </w:p>
    <w:p w:rsidR="00FC568D" w:rsidRDefault="00FC568D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Določila, ki so določala življenje v mestih, so bila zapisana v</w:t>
      </w:r>
    </w:p>
    <w:p w:rsidR="00FC568D" w:rsidRDefault="00FC568D" w:rsidP="004C2FB9">
      <w:pPr>
        <w:rPr>
          <w:rFonts w:ascii="Comic Sans MS" w:hAnsi="Comic Sans MS"/>
        </w:rPr>
      </w:pPr>
    </w:p>
    <w:p w:rsidR="00FC568D" w:rsidRDefault="00FC568D" w:rsidP="004C2FB9">
      <w:pPr>
        <w:rPr>
          <w:rFonts w:ascii="Comic Sans MS" w:hAnsi="Comic Sans MS"/>
        </w:rPr>
      </w:pPr>
    </w:p>
    <w:p w:rsidR="00FC568D" w:rsidRDefault="00FC568D" w:rsidP="004C2FB9">
      <w:pPr>
        <w:rPr>
          <w:rFonts w:ascii="Comic Sans MS" w:hAnsi="Comic Sans MS"/>
        </w:rPr>
      </w:pPr>
      <w:r>
        <w:rPr>
          <w:rFonts w:ascii="Comic Sans MS" w:hAnsi="Comic Sans MS"/>
        </w:rPr>
        <w:t>Življenje v mestu:</w:t>
      </w:r>
    </w:p>
    <w:p w:rsidR="00FC568D" w:rsidRDefault="00FC568D" w:rsidP="004C2FB9">
      <w:pPr>
        <w:rPr>
          <w:rFonts w:ascii="Comic Sans MS" w:hAnsi="Comic Sans MS"/>
        </w:rPr>
      </w:pPr>
    </w:p>
    <w:p w:rsidR="00FC568D" w:rsidRPr="004C2FB9" w:rsidRDefault="00FC568D" w:rsidP="004C2FB9">
      <w:pPr>
        <w:rPr>
          <w:rFonts w:ascii="Comic Sans MS" w:hAnsi="Comic Sans MS"/>
        </w:rPr>
      </w:pPr>
    </w:p>
    <w:sectPr w:rsidR="00FC568D" w:rsidRPr="004C2F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272CB5"/>
    <w:multiLevelType w:val="hybridMultilevel"/>
    <w:tmpl w:val="890275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63C"/>
    <w:rsid w:val="00266262"/>
    <w:rsid w:val="004C2FB9"/>
    <w:rsid w:val="00DC57AA"/>
    <w:rsid w:val="00E0163C"/>
    <w:rsid w:val="00FC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24221-7CEB-4121-AEC4-C2A6EB731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01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2020-05-04T09:36:00Z</dcterms:created>
  <dcterms:modified xsi:type="dcterms:W3CDTF">2020-05-04T09:36:00Z</dcterms:modified>
</cp:coreProperties>
</file>