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4C" w:rsidRPr="0043674A" w:rsidRDefault="00DF1F80">
      <w:pPr>
        <w:rPr>
          <w:rFonts w:ascii="Times New Roman" w:hAnsi="Times New Roman" w:cs="Times New Roman"/>
          <w:b/>
          <w:sz w:val="28"/>
          <w:szCs w:val="28"/>
        </w:rPr>
      </w:pPr>
      <w:r w:rsidRPr="0043674A">
        <w:rPr>
          <w:rFonts w:ascii="Times New Roman" w:hAnsi="Times New Roman" w:cs="Times New Roman"/>
          <w:b/>
          <w:sz w:val="28"/>
          <w:szCs w:val="28"/>
        </w:rPr>
        <w:t>PONEDELJEK, 4. 5. 2020</w:t>
      </w:r>
    </w:p>
    <w:p w:rsidR="00DF1F80" w:rsidRPr="0043674A" w:rsidRDefault="00DF1F80">
      <w:pPr>
        <w:rPr>
          <w:rFonts w:ascii="Times New Roman" w:hAnsi="Times New Roman" w:cs="Times New Roman"/>
          <w:sz w:val="24"/>
          <w:szCs w:val="24"/>
        </w:rPr>
      </w:pPr>
      <w:r w:rsidRPr="0043674A">
        <w:rPr>
          <w:rFonts w:ascii="Times New Roman" w:hAnsi="Times New Roman" w:cs="Times New Roman"/>
          <w:sz w:val="24"/>
          <w:szCs w:val="24"/>
        </w:rPr>
        <w:t xml:space="preserve">Pa smo ponovno skupaj – samo na daljavo. Vem, da bi danes vsi raje bili že nekje blizu morja, v domu BURJA, žal pa to sedaj ni izvedljivo. Za na nami so počitnice in upam, da ste se odpočili in ste pripravljeni na nova znanja. </w:t>
      </w:r>
      <w:r w:rsidR="00F96C0D">
        <w:rPr>
          <w:rFonts w:ascii="Times New Roman" w:hAnsi="Times New Roman" w:cs="Times New Roman"/>
          <w:sz w:val="24"/>
          <w:szCs w:val="24"/>
        </w:rPr>
        <w:t xml:space="preserve">Pripravljene imaš naloge za današnji dan. </w:t>
      </w:r>
    </w:p>
    <w:p w:rsidR="00DF1F80" w:rsidRPr="0043674A" w:rsidRDefault="00DF1F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4A">
        <w:rPr>
          <w:rFonts w:ascii="Times New Roman" w:hAnsi="Times New Roman" w:cs="Times New Roman"/>
          <w:b/>
          <w:color w:val="FF0000"/>
          <w:sz w:val="24"/>
          <w:szCs w:val="24"/>
        </w:rPr>
        <w:t>SLOVENŠČINA</w:t>
      </w:r>
    </w:p>
    <w:p w:rsidR="00DF1F80" w:rsidRPr="0043674A" w:rsidRDefault="00DF1F80">
      <w:pPr>
        <w:rPr>
          <w:rFonts w:ascii="Times New Roman" w:hAnsi="Times New Roman" w:cs="Times New Roman"/>
          <w:sz w:val="24"/>
          <w:szCs w:val="24"/>
        </w:rPr>
      </w:pPr>
      <w:r w:rsidRPr="0043674A">
        <w:rPr>
          <w:rFonts w:ascii="Times New Roman" w:hAnsi="Times New Roman" w:cs="Times New Roman"/>
          <w:sz w:val="24"/>
          <w:szCs w:val="24"/>
        </w:rPr>
        <w:t>Pripravljaj se na govorni nastop. Ponovno ti prilagam navodila in kriterije.</w:t>
      </w:r>
    </w:p>
    <w:p w:rsidR="00DF1F80" w:rsidRDefault="00DF1F80" w:rsidP="00DF1F8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471A">
        <w:rPr>
          <w:rFonts w:ascii="Times New Roman" w:hAnsi="Times New Roman" w:cs="Times New Roman"/>
          <w:b/>
          <w:color w:val="C00000"/>
          <w:sz w:val="28"/>
          <w:szCs w:val="28"/>
        </w:rPr>
        <w:t>NAVODILA ZA GOVORNI NASTOP</w:t>
      </w:r>
    </w:p>
    <w:p w:rsidR="00DF1F80" w:rsidRPr="00DF1F80" w:rsidRDefault="00821710" w:rsidP="00DF1F8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 govorni nastop bodo namenjene 3 ure. To pomeni danes in še jutri. V sredo, ko se vidimo preko ZOOMA- a, pa boste tisti, ki to želite, že lahko  pripovedovali. Ocenjevanje pa bo potekalo prihodnji teden.  </w:t>
      </w:r>
    </w:p>
    <w:p w:rsidR="00DF1F80" w:rsidRDefault="00DF1F80" w:rsidP="00DF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GOVORNI NASTOP:</w:t>
      </w:r>
    </w:p>
    <w:p w:rsidR="00DF1F80" w:rsidRPr="001765C9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 avtorja in naslov knjige, ki jo je prebral</w:t>
      </w:r>
    </w:p>
    <w:p w:rsidR="00DF1F80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Pripoveduje vsebino knjige </w:t>
      </w:r>
    </w:p>
    <w:p w:rsidR="00DF1F80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 katere osebe nastopajo in kdo je glavna oseba</w:t>
      </w:r>
    </w:p>
    <w:p w:rsidR="00DF1F80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Pove, kje se zgodba dogaja</w:t>
      </w:r>
    </w:p>
    <w:p w:rsidR="00DF1F80" w:rsidRDefault="00DF1F80" w:rsidP="00DF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GOVOR:</w:t>
      </w:r>
    </w:p>
    <w:p w:rsidR="00DF1F80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5C9">
        <w:rPr>
          <w:rFonts w:ascii="Times New Roman" w:hAnsi="Times New Roman" w:cs="Times New Roman"/>
          <w:sz w:val="24"/>
          <w:szCs w:val="24"/>
        </w:rPr>
        <w:t>Govori te</w:t>
      </w:r>
      <w:r>
        <w:rPr>
          <w:rFonts w:ascii="Times New Roman" w:hAnsi="Times New Roman" w:cs="Times New Roman"/>
          <w:sz w:val="24"/>
          <w:szCs w:val="24"/>
        </w:rPr>
        <w:t>koče, na pamet, knjižno</w:t>
      </w:r>
    </w:p>
    <w:p w:rsidR="00DF1F80" w:rsidRDefault="00DF1F80" w:rsidP="00DF1F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Primerno glasno, primerno hitro</w:t>
      </w:r>
    </w:p>
    <w:p w:rsidR="00E5223D" w:rsidRDefault="00DF1F80" w:rsidP="00E5223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 poslušalce</w:t>
      </w:r>
    </w:p>
    <w:p w:rsidR="00821710" w:rsidRPr="00821710" w:rsidRDefault="00821710" w:rsidP="0082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primeru, da pa ste se že pripravljali, pa na spodnji povezavi najdete naloge za ponavljanje in utrjevanje. </w:t>
      </w:r>
    </w:p>
    <w:p w:rsidR="00E5223D" w:rsidRPr="00E5223D" w:rsidRDefault="000C3C97" w:rsidP="0082171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223D" w:rsidRPr="00E5223D">
          <w:rPr>
            <w:rStyle w:val="Hiperpovezava"/>
          </w:rPr>
          <w:t xml:space="preserve"> </w:t>
        </w:r>
        <w:r w:rsidR="00E5223D" w:rsidRPr="00E5223D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https://interaktivne-vaje.si/slovenscina_rs/pomenke.html</w:t>
        </w:r>
      </w:hyperlink>
    </w:p>
    <w:p w:rsidR="00DF1F80" w:rsidRPr="0043674A" w:rsidRDefault="00DF1F80" w:rsidP="00DF1F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4A">
        <w:rPr>
          <w:rFonts w:ascii="Times New Roman" w:hAnsi="Times New Roman" w:cs="Times New Roman"/>
          <w:b/>
          <w:color w:val="FF0000"/>
          <w:sz w:val="24"/>
          <w:szCs w:val="24"/>
        </w:rPr>
        <w:t>MATEMATIKA</w:t>
      </w:r>
    </w:p>
    <w:p w:rsidR="00DF1F80" w:rsidRDefault="00DF1F80" w:rsidP="00DF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Posebej sem ti pripravila predst</w:t>
      </w:r>
      <w:r w:rsidR="004367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vitev</w:t>
      </w:r>
      <w:r w:rsidR="0043674A">
        <w:rPr>
          <w:rFonts w:ascii="Times New Roman" w:hAnsi="Times New Roman" w:cs="Times New Roman"/>
          <w:sz w:val="24"/>
          <w:szCs w:val="24"/>
        </w:rPr>
        <w:t>. Po predstavitvi reši naloge v delovnem zvezku na strani 17.</w:t>
      </w:r>
    </w:p>
    <w:p w:rsidR="00821710" w:rsidRDefault="00821710" w:rsidP="00DF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pa če želiš lahko rešuješ zanimive naloge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C10" w:rsidRDefault="000C3C97" w:rsidP="00DF1F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17C10" w:rsidRPr="00517C10">
          <w:rPr>
            <w:rStyle w:val="Hiperpovezava"/>
            <w:rFonts w:ascii="Times New Roman" w:hAnsi="Times New Roman" w:cs="Times New Roman"/>
            <w:sz w:val="24"/>
            <w:szCs w:val="24"/>
          </w:rPr>
          <w:t>https://www.lilibi.si/mestni-trg/matematika/stevila/nauci-se/stevilski-sistem</w:t>
        </w:r>
      </w:hyperlink>
    </w:p>
    <w:p w:rsidR="0043674A" w:rsidRDefault="0043674A" w:rsidP="00DF1F80">
      <w:pPr>
        <w:rPr>
          <w:rFonts w:ascii="Times New Roman" w:hAnsi="Times New Roman" w:cs="Times New Roman"/>
          <w:sz w:val="24"/>
          <w:szCs w:val="24"/>
        </w:rPr>
      </w:pPr>
    </w:p>
    <w:p w:rsidR="0043674A" w:rsidRPr="0043674A" w:rsidRDefault="0043674A" w:rsidP="00DF1F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4A">
        <w:rPr>
          <w:rFonts w:ascii="Times New Roman" w:hAnsi="Times New Roman" w:cs="Times New Roman"/>
          <w:b/>
          <w:color w:val="FF0000"/>
          <w:sz w:val="24"/>
          <w:szCs w:val="24"/>
        </w:rPr>
        <w:t>SPOZNAVANJE OKOLJA</w:t>
      </w:r>
    </w:p>
    <w:p w:rsidR="0043674A" w:rsidRDefault="0043674A" w:rsidP="0043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nalogo sem ti dala že za petek, pred počitnicami. Če je še nisi opravil/a jo opravi danes</w:t>
      </w:r>
      <w:r w:rsidR="00341E75">
        <w:rPr>
          <w:rFonts w:ascii="Times New Roman" w:hAnsi="Times New Roman" w:cs="Times New Roman"/>
          <w:sz w:val="24"/>
          <w:szCs w:val="24"/>
        </w:rPr>
        <w:t xml:space="preserve">. Napovedano je sončno vreme. </w:t>
      </w:r>
      <w:r>
        <w:rPr>
          <w:rFonts w:ascii="Times New Roman" w:hAnsi="Times New Roman" w:cs="Times New Roman"/>
          <w:sz w:val="24"/>
          <w:szCs w:val="24"/>
        </w:rPr>
        <w:t>Palico zapiči v zemljo in opazuj njeno s</w:t>
      </w:r>
      <w:r w:rsidR="00341E75">
        <w:rPr>
          <w:rFonts w:ascii="Times New Roman" w:hAnsi="Times New Roman" w:cs="Times New Roman"/>
          <w:sz w:val="24"/>
          <w:szCs w:val="24"/>
        </w:rPr>
        <w:t xml:space="preserve">enco. </w:t>
      </w:r>
    </w:p>
    <w:p w:rsidR="0043674A" w:rsidRDefault="0043674A" w:rsidP="0043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Senco opazuj zjutraj, opoldne in popoldne. Označi do kod je segala in pazi tudi v katero smer je senca obrnjena.  Na list nariši kakšna je senca ob določenem času.</w:t>
      </w:r>
      <w:r w:rsidR="00821710">
        <w:rPr>
          <w:rFonts w:ascii="Times New Roman" w:hAnsi="Times New Roman" w:cs="Times New Roman"/>
          <w:sz w:val="24"/>
          <w:szCs w:val="24"/>
        </w:rPr>
        <w:t xml:space="preserve"> Zraven zapiši kdaj je bila senca najdaljša in kdaj je bila najkrajša. </w:t>
      </w:r>
      <w:r w:rsidR="00341E75">
        <w:rPr>
          <w:rFonts w:ascii="Times New Roman" w:hAnsi="Times New Roman" w:cs="Times New Roman"/>
          <w:sz w:val="24"/>
          <w:szCs w:val="24"/>
        </w:rPr>
        <w:t xml:space="preserve">Vljudno prosim, da mi svoje ugotovitve tudi pošlješ. </w:t>
      </w:r>
    </w:p>
    <w:p w:rsidR="0043674A" w:rsidRDefault="000C3C97" w:rsidP="0043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ZJUTRAJ, </w:t>
      </w:r>
      <w:r w:rsidR="0043674A">
        <w:rPr>
          <w:rFonts w:ascii="Times New Roman" w:hAnsi="Times New Roman" w:cs="Times New Roman"/>
          <w:sz w:val="24"/>
          <w:szCs w:val="24"/>
        </w:rPr>
        <w:t xml:space="preserve"> OPOLDNE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3674A">
        <w:rPr>
          <w:rFonts w:ascii="Times New Roman" w:hAnsi="Times New Roman" w:cs="Times New Roman"/>
          <w:sz w:val="24"/>
          <w:szCs w:val="24"/>
        </w:rPr>
        <w:t xml:space="preserve"> POPOLDNE</w:t>
      </w:r>
    </w:p>
    <w:p w:rsidR="0043674A" w:rsidRDefault="0043674A" w:rsidP="0043674A">
      <w:pPr>
        <w:rPr>
          <w:rFonts w:ascii="Times New Roman" w:hAnsi="Times New Roman" w:cs="Times New Roman"/>
          <w:sz w:val="24"/>
          <w:szCs w:val="24"/>
        </w:rPr>
      </w:pPr>
    </w:p>
    <w:p w:rsidR="0043674A" w:rsidRDefault="0043674A" w:rsidP="004367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4A">
        <w:rPr>
          <w:rFonts w:ascii="Times New Roman" w:hAnsi="Times New Roman" w:cs="Times New Roman"/>
          <w:b/>
          <w:color w:val="FF0000"/>
          <w:sz w:val="24"/>
          <w:szCs w:val="24"/>
        </w:rPr>
        <w:t>GLASBENA UMETNOST</w:t>
      </w:r>
    </w:p>
    <w:p w:rsidR="00341E75" w:rsidRPr="00341E75" w:rsidRDefault="00341E75" w:rsidP="0043674A">
      <w:pPr>
        <w:rPr>
          <w:rFonts w:ascii="Times New Roman" w:hAnsi="Times New Roman" w:cs="Times New Roman"/>
          <w:sz w:val="24"/>
          <w:szCs w:val="24"/>
        </w:rPr>
      </w:pPr>
      <w:r w:rsidRPr="00341E75">
        <w:rPr>
          <w:rFonts w:ascii="Times New Roman" w:hAnsi="Times New Roman" w:cs="Times New Roman"/>
          <w:sz w:val="24"/>
          <w:szCs w:val="24"/>
        </w:rPr>
        <w:t>Na spodnji povezavi poslušaj pesem in se jo nauči.</w:t>
      </w:r>
    </w:p>
    <w:p w:rsidR="00341E75" w:rsidRPr="0043674A" w:rsidRDefault="00341E75" w:rsidP="0043674A">
      <w:pPr>
        <w:rPr>
          <w:rFonts w:ascii="Times New Roman" w:hAnsi="Times New Roman" w:cs="Times New Roman"/>
          <w:b/>
          <w:sz w:val="24"/>
          <w:szCs w:val="24"/>
        </w:rPr>
      </w:pPr>
      <w:r w:rsidRPr="00341E75">
        <w:rPr>
          <w:rFonts w:ascii="Times New Roman" w:hAnsi="Times New Roman" w:cs="Times New Roman"/>
          <w:b/>
          <w:sz w:val="24"/>
          <w:szCs w:val="24"/>
        </w:rPr>
        <w:object w:dxaOrig="32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0.5pt" o:ole="">
            <v:imagedata r:id="rId7" o:title=""/>
          </v:shape>
          <o:OLEObject Type="Embed" ProgID="Package" ShapeID="_x0000_i1025" DrawAspect="Content" ObjectID="_1650043209" r:id="rId8"/>
        </w:object>
      </w:r>
    </w:p>
    <w:p w:rsidR="0043674A" w:rsidRPr="00F96C0D" w:rsidRDefault="0043674A" w:rsidP="00DF1F80">
      <w:pPr>
        <w:rPr>
          <w:rFonts w:ascii="Times New Roman" w:hAnsi="Times New Roman" w:cs="Times New Roman"/>
          <w:sz w:val="24"/>
          <w:szCs w:val="24"/>
        </w:rPr>
      </w:pPr>
    </w:p>
    <w:p w:rsidR="00DF1F80" w:rsidRPr="00F96C0D" w:rsidRDefault="00341E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C0D">
        <w:rPr>
          <w:rFonts w:ascii="Times New Roman" w:hAnsi="Times New Roman" w:cs="Times New Roman"/>
          <w:b/>
          <w:color w:val="FF0000"/>
          <w:sz w:val="24"/>
          <w:szCs w:val="24"/>
        </w:rPr>
        <w:t>ŠPORT</w:t>
      </w:r>
    </w:p>
    <w:p w:rsidR="00F96C0D" w:rsidRPr="00F96C0D" w:rsidRDefault="00F96C0D">
      <w:pPr>
        <w:rPr>
          <w:rFonts w:ascii="Times New Roman" w:hAnsi="Times New Roman" w:cs="Times New Roman"/>
          <w:sz w:val="24"/>
          <w:szCs w:val="24"/>
        </w:rPr>
      </w:pPr>
      <w:r w:rsidRPr="00F96C0D">
        <w:rPr>
          <w:rFonts w:ascii="Times New Roman" w:hAnsi="Times New Roman" w:cs="Times New Roman"/>
          <w:sz w:val="24"/>
          <w:szCs w:val="24"/>
        </w:rPr>
        <w:t>Na spodnji povezavi najdeš naloge za koordinacijo in natančnost. Te vaje boš izvajal/a z žogo. V posnetku si deklica na steno nariše krog. Najprej se dogovori s svojimi starši, če ti lahko storiš isto. Lahko pa z žogo samo zadevaš določeni cilj.</w:t>
      </w:r>
    </w:p>
    <w:p w:rsidR="00341E75" w:rsidRPr="00F96C0D" w:rsidRDefault="00E5223D">
      <w:hyperlink r:id="rId9" w:history="1">
        <w:r w:rsidR="00341E75" w:rsidRPr="00F96C0D">
          <w:rPr>
            <w:rStyle w:val="Hiperpovezava"/>
          </w:rPr>
          <w:t>https://www.youtube.com/watch?v=1dOjuP8VtgI&amp;amp=&amp;feature=youtu.be</w:t>
        </w:r>
      </w:hyperlink>
    </w:p>
    <w:sectPr w:rsidR="00341E75" w:rsidRPr="00F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5C1"/>
    <w:multiLevelType w:val="hybridMultilevel"/>
    <w:tmpl w:val="0BFC3AD0"/>
    <w:lvl w:ilvl="0" w:tplc="7DC446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0"/>
    <w:rsid w:val="000C3C97"/>
    <w:rsid w:val="00341E75"/>
    <w:rsid w:val="0043674A"/>
    <w:rsid w:val="00517C10"/>
    <w:rsid w:val="005D524C"/>
    <w:rsid w:val="00821710"/>
    <w:rsid w:val="00DF1F80"/>
    <w:rsid w:val="00E5223D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26E9"/>
  <w15:chartTrackingRefBased/>
  <w15:docId w15:val="{86DE57B4-F354-4346-A1D7-FAAC50E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mestni-trg/matematika/stevila/nauci-se/stevilski-sistem" TargetMode="External"/><Relationship Id="rId11" Type="http://schemas.openxmlformats.org/officeDocument/2006/relationships/theme" Target="theme/theme1.xml"/><Relationship Id="rId5" Type="http://schemas.openxmlformats.org/officeDocument/2006/relationships/hyperlink" Target="%20https:/interaktivne-vaje.si/slovenscina_rs/pomenk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dOjuP8VtgI&amp;amp=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2020-05-02T06:59:00Z</dcterms:created>
  <dcterms:modified xsi:type="dcterms:W3CDTF">2020-05-03T18:34:00Z</dcterms:modified>
</cp:coreProperties>
</file>