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AB0F17">
        <w:rPr>
          <w:b/>
          <w:noProof/>
          <w:sz w:val="24"/>
        </w:rPr>
        <w:t>torek</w:t>
      </w:r>
      <w:r w:rsidR="002B3608">
        <w:rPr>
          <w:b/>
          <w:noProof/>
          <w:sz w:val="24"/>
        </w:rPr>
        <w:t xml:space="preserve">, </w:t>
      </w:r>
      <w:r w:rsidR="00AB0F17">
        <w:rPr>
          <w:b/>
          <w:noProof/>
          <w:sz w:val="24"/>
        </w:rPr>
        <w:t>7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671C58">
        <w:rPr>
          <w:b/>
          <w:noProof/>
          <w:sz w:val="24"/>
        </w:rPr>
        <w:t>_skupina 2</w:t>
      </w:r>
    </w:p>
    <w:p w:rsidR="00D603D4" w:rsidRDefault="00D603D4" w:rsidP="005E77B6">
      <w:pPr>
        <w:rPr>
          <w:b/>
          <w:noProof/>
          <w:sz w:val="24"/>
        </w:rPr>
      </w:pPr>
    </w:p>
    <w:p w:rsidR="00AB0F17" w:rsidRDefault="00AB0F17" w:rsidP="00AB0F17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>SDZ (5. del),</w:t>
      </w:r>
      <w:r>
        <w:rPr>
          <w:noProof/>
          <w:sz w:val="24"/>
        </w:rPr>
        <w:t xml:space="preserve"> str. 92/ 1, 2</w:t>
      </w:r>
    </w:p>
    <w:p w:rsidR="00AB0F17" w:rsidRDefault="00AB0F17" w:rsidP="00AB0F17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93/ 4</w:t>
      </w:r>
    </w:p>
    <w:p w:rsidR="00AB0F17" w:rsidRDefault="00AB0F17" w:rsidP="00AB0F17">
      <w:pPr>
        <w:rPr>
          <w:noProof/>
          <w:sz w:val="24"/>
        </w:rPr>
      </w:pPr>
    </w:p>
    <w:p w:rsidR="00AB0F17" w:rsidRDefault="00AB0F17" w:rsidP="00AB0F1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239E690E" wp14:editId="0F30F78F">
            <wp:extent cx="3441700" cy="322758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9906" cy="32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17" w:rsidRDefault="00AB0F17" w:rsidP="00AB0F17">
      <w:pPr>
        <w:rPr>
          <w:noProof/>
          <w:sz w:val="24"/>
        </w:rPr>
      </w:pPr>
    </w:p>
    <w:p w:rsidR="00AB0F17" w:rsidRDefault="00AB0F17" w:rsidP="00AB0F1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406383A2" wp14:editId="44BDC2C8">
            <wp:extent cx="3480393" cy="514985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4399" cy="515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17" w:rsidRDefault="00AB0F17" w:rsidP="00AB0F17">
      <w:pPr>
        <w:rPr>
          <w:noProof/>
          <w:sz w:val="24"/>
        </w:rPr>
      </w:pPr>
    </w:p>
    <w:p w:rsidR="00AB0F17" w:rsidRDefault="00AB0F17" w:rsidP="00AB0F17">
      <w:pPr>
        <w:rPr>
          <w:b/>
          <w:noProof/>
          <w:sz w:val="24"/>
        </w:rPr>
      </w:pPr>
    </w:p>
    <w:p w:rsidR="00AB0F17" w:rsidRDefault="00AB0F17" w:rsidP="00AB0F17">
      <w:pPr>
        <w:rPr>
          <w:b/>
          <w:noProof/>
          <w:sz w:val="24"/>
        </w:rPr>
      </w:pPr>
    </w:p>
    <w:p w:rsidR="00AB0F17" w:rsidRDefault="00AB0F17" w:rsidP="00AB0F17">
      <w:pPr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 w:rsidRPr="00010DD0">
        <w:rPr>
          <w:noProof/>
          <w:sz w:val="24"/>
        </w:rPr>
        <w:t>SDZ (5. del),</w:t>
      </w:r>
      <w:r>
        <w:rPr>
          <w:noProof/>
          <w:sz w:val="24"/>
        </w:rPr>
        <w:t xml:space="preserve"> str. 98, 99/ 4, 5</w:t>
      </w:r>
    </w:p>
    <w:p w:rsidR="00AB0F17" w:rsidRDefault="00AB0F17" w:rsidP="00AB0F17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100/ 6</w:t>
      </w:r>
    </w:p>
    <w:p w:rsidR="00AB0F17" w:rsidRDefault="00AB0F17" w:rsidP="00AB0F17">
      <w:pPr>
        <w:rPr>
          <w:noProof/>
          <w:sz w:val="24"/>
        </w:rPr>
      </w:pPr>
    </w:p>
    <w:p w:rsidR="00AB0F17" w:rsidRDefault="00AB0F17" w:rsidP="00AB0F1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140E151C" wp14:editId="7B4C8825">
            <wp:extent cx="3656780" cy="3584448"/>
            <wp:effectExtent l="0" t="0" r="127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440" cy="358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17" w:rsidRDefault="00AB0F17" w:rsidP="00AB0F17">
      <w:pPr>
        <w:rPr>
          <w:noProof/>
          <w:sz w:val="24"/>
        </w:rPr>
      </w:pPr>
    </w:p>
    <w:p w:rsidR="00AB0F17" w:rsidRPr="00883C41" w:rsidRDefault="00AB0F17" w:rsidP="00AB0F1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0CAB90A4" wp14:editId="2CD8AD89">
            <wp:extent cx="3663619" cy="4125773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4836" cy="412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17" w:rsidRPr="00883C41" w:rsidRDefault="00AB0F17" w:rsidP="00AB0F17">
      <w:pPr>
        <w:rPr>
          <w:noProof/>
          <w:sz w:val="24"/>
        </w:rPr>
      </w:pPr>
    </w:p>
    <w:p w:rsidR="00010DD0" w:rsidRDefault="00010DD0" w:rsidP="00AB0F17">
      <w:pPr>
        <w:rPr>
          <w:noProof/>
          <w:sz w:val="24"/>
        </w:rPr>
      </w:pPr>
    </w:p>
    <w:p w:rsidR="000D5BAA" w:rsidRDefault="000D5BAA" w:rsidP="00AB0F17">
      <w:pPr>
        <w:rPr>
          <w:noProof/>
          <w:sz w:val="24"/>
        </w:rPr>
      </w:pPr>
    </w:p>
    <w:p w:rsidR="000D5BAA" w:rsidRDefault="000D5BAA" w:rsidP="00AB0F17">
      <w:pPr>
        <w:rPr>
          <w:noProof/>
          <w:sz w:val="24"/>
        </w:rPr>
      </w:pPr>
    </w:p>
    <w:p w:rsidR="000D5BAA" w:rsidRDefault="000D5BAA" w:rsidP="00AB0F17">
      <w:pPr>
        <w:rPr>
          <w:noProof/>
          <w:sz w:val="24"/>
        </w:rPr>
      </w:pPr>
    </w:p>
    <w:p w:rsidR="000D5BAA" w:rsidRDefault="000D5BAA" w:rsidP="00AB0F17">
      <w:pPr>
        <w:rPr>
          <w:noProof/>
          <w:sz w:val="24"/>
        </w:rPr>
      </w:pPr>
    </w:p>
    <w:p w:rsidR="000D5BAA" w:rsidRDefault="000D5BAA" w:rsidP="00AB0F17">
      <w:pPr>
        <w:rPr>
          <w:noProof/>
          <w:sz w:val="24"/>
        </w:rPr>
      </w:pPr>
    </w:p>
    <w:p w:rsidR="000D5BAA" w:rsidRDefault="000D5BAA" w:rsidP="00AB0F17">
      <w:pPr>
        <w:rPr>
          <w:noProof/>
          <w:sz w:val="24"/>
        </w:rPr>
      </w:pPr>
    </w:p>
    <w:p w:rsidR="00687E10" w:rsidRDefault="00AB0F17" w:rsidP="00010DD0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72631BB3" wp14:editId="5F2AA5D3">
            <wp:extent cx="4124325" cy="35242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E10" w:rsidRDefault="00687E10" w:rsidP="00010DD0">
      <w:pPr>
        <w:rPr>
          <w:noProof/>
          <w:sz w:val="24"/>
        </w:rPr>
      </w:pPr>
    </w:p>
    <w:p w:rsidR="00AB0F17" w:rsidRPr="00184EB1" w:rsidRDefault="00AB0F17" w:rsidP="00AB0F17">
      <w:pPr>
        <w:rPr>
          <w:noProof/>
          <w:sz w:val="24"/>
        </w:rPr>
      </w:pPr>
      <w:bookmarkStart w:id="0" w:name="_GoBack"/>
      <w:bookmarkEnd w:id="0"/>
      <w:r w:rsidRPr="00231EC4">
        <w:rPr>
          <w:b/>
          <w:noProof/>
          <w:color w:val="FF0000"/>
          <w:sz w:val="24"/>
          <w:u w:val="single"/>
        </w:rPr>
        <w:t xml:space="preserve">UTRJEVANJE UČNE SNOVI: </w:t>
      </w:r>
      <w:r>
        <w:rPr>
          <w:b/>
          <w:noProof/>
          <w:color w:val="FF0000"/>
          <w:sz w:val="24"/>
          <w:u w:val="single"/>
        </w:rPr>
        <w:t>ARITMETIČNA SREDINA, MODUS in MEDIANA</w:t>
      </w:r>
    </w:p>
    <w:p w:rsidR="00AB0F17" w:rsidRDefault="00AB0F17" w:rsidP="00AB0F17">
      <w:pPr>
        <w:jc w:val="both"/>
        <w:rPr>
          <w:b/>
          <w:noProof/>
          <w:color w:val="FF0000"/>
          <w:sz w:val="24"/>
          <w:u w:val="single"/>
        </w:rPr>
      </w:pPr>
    </w:p>
    <w:p w:rsidR="00AB0F17" w:rsidRDefault="00AB0F17" w:rsidP="00AB0F17">
      <w:pPr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>
        <w:rPr>
          <w:noProof/>
          <w:sz w:val="24"/>
        </w:rPr>
        <w:t>str. 83/ 12</w:t>
      </w:r>
    </w:p>
    <w:p w:rsidR="00AB0F17" w:rsidRDefault="00AB0F17" w:rsidP="00AB0F17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95/ 7 </w:t>
      </w:r>
    </w:p>
    <w:p w:rsidR="00AB0F17" w:rsidRDefault="00AB0F17" w:rsidP="00AB0F17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101/ 10, 12</w:t>
      </w:r>
    </w:p>
    <w:p w:rsidR="00AB0F17" w:rsidRDefault="00AB0F17" w:rsidP="00AB0F17">
      <w:pPr>
        <w:rPr>
          <w:noProof/>
          <w:sz w:val="24"/>
        </w:rPr>
      </w:pPr>
    </w:p>
    <w:p w:rsidR="00AB0F17" w:rsidRDefault="00AB0F17" w:rsidP="00AB0F17">
      <w:pPr>
        <w:rPr>
          <w:noProof/>
          <w:sz w:val="24"/>
        </w:rPr>
      </w:pPr>
      <w:r>
        <w:rPr>
          <w:noProof/>
          <w:sz w:val="24"/>
        </w:rPr>
        <w:t>Vsi tisti učenci, ki mi še niste poslali nalog, vas prosim, da to storite do srede 8. 4. 2020.</w:t>
      </w:r>
    </w:p>
    <w:p w:rsidR="00AB0F17" w:rsidRDefault="00AB0F17" w:rsidP="00AB0F17">
      <w:pPr>
        <w:rPr>
          <w:noProof/>
          <w:sz w:val="24"/>
        </w:rPr>
      </w:pPr>
      <w:r>
        <w:rPr>
          <w:noProof/>
          <w:sz w:val="24"/>
        </w:rPr>
        <w:t>Ostanite zdravi,</w:t>
      </w:r>
    </w:p>
    <w:p w:rsidR="00AB0F17" w:rsidRDefault="00AB0F17" w:rsidP="00AB0F17">
      <w:pPr>
        <w:rPr>
          <w:noProof/>
          <w:sz w:val="24"/>
        </w:rPr>
      </w:pPr>
      <w:r>
        <w:rPr>
          <w:noProof/>
          <w:sz w:val="24"/>
        </w:rPr>
        <w:t>Učiteljica Barbara</w:t>
      </w:r>
    </w:p>
    <w:p w:rsidR="00671C58" w:rsidRDefault="00671C58" w:rsidP="00671C58">
      <w:pPr>
        <w:jc w:val="both"/>
        <w:rPr>
          <w:sz w:val="24"/>
        </w:rPr>
      </w:pPr>
    </w:p>
    <w:p w:rsidR="00671C58" w:rsidRPr="004B0769" w:rsidRDefault="00671C58" w:rsidP="00671C58">
      <w:pPr>
        <w:jc w:val="both"/>
        <w:rPr>
          <w:sz w:val="22"/>
        </w:rPr>
      </w:pPr>
    </w:p>
    <w:p w:rsidR="00671C58" w:rsidRPr="008E56E8" w:rsidRDefault="00671C58" w:rsidP="00671C58">
      <w:pPr>
        <w:jc w:val="both"/>
        <w:rPr>
          <w:noProof/>
          <w:sz w:val="24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  <w:r w:rsidR="0015127F">
        <w:rPr>
          <w:rFonts w:ascii="Tahoma" w:eastAsiaTheme="minorEastAsia" w:hAnsi="Tahoma" w:cs="Tahoma"/>
          <w:b/>
          <w:sz w:val="32"/>
        </w:rPr>
        <w:t xml:space="preserve">            </w:t>
      </w:r>
    </w:p>
    <w:p w:rsidR="0015127F" w:rsidRDefault="0015127F" w:rsidP="008E56E8">
      <w:pPr>
        <w:jc w:val="both"/>
        <w:rPr>
          <w:rFonts w:ascii="Tahoma" w:eastAsiaTheme="minorEastAsia" w:hAnsi="Tahoma" w:cs="Tahoma"/>
          <w:b/>
          <w:sz w:val="32"/>
        </w:rPr>
      </w:pPr>
    </w:p>
    <w:p w:rsidR="00671C58" w:rsidRPr="00671C58" w:rsidRDefault="00671C58" w:rsidP="008E56E8">
      <w:pPr>
        <w:jc w:val="both"/>
        <w:rPr>
          <w:rFonts w:ascii="Tahoma" w:eastAsiaTheme="minorEastAsia" w:hAnsi="Tahoma" w:cs="Tahoma"/>
          <w:b/>
          <w:sz w:val="32"/>
        </w:rPr>
      </w:pPr>
    </w:p>
    <w:sectPr w:rsidR="00671C58" w:rsidRPr="00671C5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40D88"/>
    <w:rsid w:val="00043D04"/>
    <w:rsid w:val="0005066D"/>
    <w:rsid w:val="00050EC6"/>
    <w:rsid w:val="00085508"/>
    <w:rsid w:val="000924F1"/>
    <w:rsid w:val="00097549"/>
    <w:rsid w:val="000C49DA"/>
    <w:rsid w:val="000D5BAA"/>
    <w:rsid w:val="000F1885"/>
    <w:rsid w:val="0011350A"/>
    <w:rsid w:val="0015127F"/>
    <w:rsid w:val="0018092E"/>
    <w:rsid w:val="00184EB1"/>
    <w:rsid w:val="001C41C6"/>
    <w:rsid w:val="001F7355"/>
    <w:rsid w:val="002637E6"/>
    <w:rsid w:val="00273083"/>
    <w:rsid w:val="00283089"/>
    <w:rsid w:val="0029072F"/>
    <w:rsid w:val="002B3608"/>
    <w:rsid w:val="002C6D24"/>
    <w:rsid w:val="00315195"/>
    <w:rsid w:val="0035508A"/>
    <w:rsid w:val="00360A4D"/>
    <w:rsid w:val="003760A4"/>
    <w:rsid w:val="003A5737"/>
    <w:rsid w:val="003E01CA"/>
    <w:rsid w:val="003E4345"/>
    <w:rsid w:val="00414BEC"/>
    <w:rsid w:val="00425666"/>
    <w:rsid w:val="00425F3A"/>
    <w:rsid w:val="00444EC3"/>
    <w:rsid w:val="004575F6"/>
    <w:rsid w:val="00470F65"/>
    <w:rsid w:val="004B0769"/>
    <w:rsid w:val="004B41B6"/>
    <w:rsid w:val="004E7DDA"/>
    <w:rsid w:val="004F1CC5"/>
    <w:rsid w:val="005322E5"/>
    <w:rsid w:val="0057549E"/>
    <w:rsid w:val="00584449"/>
    <w:rsid w:val="00591E7B"/>
    <w:rsid w:val="005A14BD"/>
    <w:rsid w:val="005C208E"/>
    <w:rsid w:val="005C2E2D"/>
    <w:rsid w:val="005E77B6"/>
    <w:rsid w:val="005F1A23"/>
    <w:rsid w:val="006067E3"/>
    <w:rsid w:val="006136A4"/>
    <w:rsid w:val="00626338"/>
    <w:rsid w:val="00631603"/>
    <w:rsid w:val="00637112"/>
    <w:rsid w:val="0063772E"/>
    <w:rsid w:val="00657994"/>
    <w:rsid w:val="00671C58"/>
    <w:rsid w:val="0067623F"/>
    <w:rsid w:val="00683680"/>
    <w:rsid w:val="00687E10"/>
    <w:rsid w:val="006B206D"/>
    <w:rsid w:val="006B5594"/>
    <w:rsid w:val="006B7CB8"/>
    <w:rsid w:val="006C58D4"/>
    <w:rsid w:val="006E08F2"/>
    <w:rsid w:val="006F0070"/>
    <w:rsid w:val="007048F7"/>
    <w:rsid w:val="00717393"/>
    <w:rsid w:val="00750DD3"/>
    <w:rsid w:val="00754969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53FAD"/>
    <w:rsid w:val="008665FF"/>
    <w:rsid w:val="00866FE4"/>
    <w:rsid w:val="00880509"/>
    <w:rsid w:val="00893CCC"/>
    <w:rsid w:val="008A3DF8"/>
    <w:rsid w:val="008D5511"/>
    <w:rsid w:val="008E56E8"/>
    <w:rsid w:val="00900DDA"/>
    <w:rsid w:val="009131DE"/>
    <w:rsid w:val="0091590E"/>
    <w:rsid w:val="00931CDC"/>
    <w:rsid w:val="0094027B"/>
    <w:rsid w:val="00946361"/>
    <w:rsid w:val="00970C34"/>
    <w:rsid w:val="00991040"/>
    <w:rsid w:val="009C6775"/>
    <w:rsid w:val="009E1B1D"/>
    <w:rsid w:val="00A32683"/>
    <w:rsid w:val="00AB0F17"/>
    <w:rsid w:val="00AB1FF9"/>
    <w:rsid w:val="00AC7D28"/>
    <w:rsid w:val="00AD06E3"/>
    <w:rsid w:val="00AF0B39"/>
    <w:rsid w:val="00AF2666"/>
    <w:rsid w:val="00B0798E"/>
    <w:rsid w:val="00B3364E"/>
    <w:rsid w:val="00B66E50"/>
    <w:rsid w:val="00B90D78"/>
    <w:rsid w:val="00BA56A8"/>
    <w:rsid w:val="00BB5FF5"/>
    <w:rsid w:val="00BC4E64"/>
    <w:rsid w:val="00BC5C6F"/>
    <w:rsid w:val="00BD061E"/>
    <w:rsid w:val="00BE41D6"/>
    <w:rsid w:val="00BF0D33"/>
    <w:rsid w:val="00C120A3"/>
    <w:rsid w:val="00C65A9F"/>
    <w:rsid w:val="00C66802"/>
    <w:rsid w:val="00C763FF"/>
    <w:rsid w:val="00C93C5A"/>
    <w:rsid w:val="00C950D1"/>
    <w:rsid w:val="00CA0EF0"/>
    <w:rsid w:val="00CE4C00"/>
    <w:rsid w:val="00D23784"/>
    <w:rsid w:val="00D23E68"/>
    <w:rsid w:val="00D31D95"/>
    <w:rsid w:val="00D603D4"/>
    <w:rsid w:val="00DB0678"/>
    <w:rsid w:val="00DB6996"/>
    <w:rsid w:val="00DC73AA"/>
    <w:rsid w:val="00DD3B50"/>
    <w:rsid w:val="00E041D3"/>
    <w:rsid w:val="00E2706D"/>
    <w:rsid w:val="00E32816"/>
    <w:rsid w:val="00EA6A09"/>
    <w:rsid w:val="00EB1BEB"/>
    <w:rsid w:val="00EB3FD8"/>
    <w:rsid w:val="00EF1029"/>
    <w:rsid w:val="00F332C9"/>
    <w:rsid w:val="00F57A23"/>
    <w:rsid w:val="00F620C3"/>
    <w:rsid w:val="00F668DA"/>
    <w:rsid w:val="00F859FB"/>
    <w:rsid w:val="00FB562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7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019FF9-DC79-449A-94CA-366A0B63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17</cp:revision>
  <dcterms:created xsi:type="dcterms:W3CDTF">2020-04-01T08:15:00Z</dcterms:created>
  <dcterms:modified xsi:type="dcterms:W3CDTF">2020-04-06T18:22:00Z</dcterms:modified>
</cp:coreProperties>
</file>