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9B" w:rsidRDefault="00891F48">
      <w:r>
        <w:t>GEOGRAFIJA 7</w:t>
      </w:r>
    </w:p>
    <w:p w:rsidR="00891F48" w:rsidRDefault="00891F48"/>
    <w:p w:rsidR="00891F48" w:rsidRDefault="00891F48">
      <w:r>
        <w:t>OBLIKOVANJE POVRŠJA</w:t>
      </w:r>
    </w:p>
    <w:p w:rsidR="00891F48" w:rsidRDefault="00891F48"/>
    <w:p w:rsidR="00891F48" w:rsidRDefault="00891F48">
      <w:r>
        <w:t>Prebereš besedilo v SDZ str. 88-89 ter rešiš vaje na str. 90-91 v SDZ.</w:t>
      </w:r>
      <w:bookmarkStart w:id="0" w:name="_GoBack"/>
      <w:bookmarkEnd w:id="0"/>
    </w:p>
    <w:sectPr w:rsidR="00891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48"/>
    <w:rsid w:val="00891F48"/>
    <w:rsid w:val="00C2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69577-E4A9-49B3-BF0A-A5A8071C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Company>Hewlett-Packard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2020-03-26T08:16:00Z</dcterms:created>
  <dcterms:modified xsi:type="dcterms:W3CDTF">2020-03-26T08:17:00Z</dcterms:modified>
</cp:coreProperties>
</file>