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3D" w:rsidRPr="00782E3D" w:rsidRDefault="00782E3D">
      <w:pPr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</w:pPr>
      <w:bookmarkStart w:id="0" w:name="_GoBack"/>
      <w:bookmarkEnd w:id="0"/>
      <w:r w:rsidRPr="00782E3D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 xml:space="preserve">REŠITVE </w:t>
      </w:r>
    </w:p>
    <w:p w:rsidR="00782E3D" w:rsidRPr="00782E3D" w:rsidRDefault="00782E3D">
      <w:pPr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sl-SI"/>
        </w:rPr>
      </w:pPr>
      <w:r w:rsidRPr="00782E3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Delovni list </w:t>
      </w:r>
      <w:r w:rsidRPr="00782E3D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sl-SI"/>
        </w:rPr>
        <w:t>RAZNOLIKOST ORGANIZMOV</w:t>
      </w:r>
    </w:p>
    <w:p w:rsidR="00782E3D" w:rsidRPr="00782E3D" w:rsidRDefault="00782E3D" w:rsidP="00782E3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E92F14" w:rsidRPr="00782E3D" w:rsidRDefault="00782E3D">
      <w:pPr>
        <w:rPr>
          <w:rFonts w:ascii="Times New Roman" w:hAnsi="Times New Roman" w:cs="Times New Roman"/>
          <w:sz w:val="24"/>
          <w:szCs w:val="24"/>
        </w:rPr>
      </w:pPr>
      <w:r w:rsidRPr="00782E3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BAB4FBC" wp14:editId="5A7D2921">
            <wp:extent cx="3305175" cy="39309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38" t="18821" r="49901" b="9135"/>
                    <a:stretch/>
                  </pic:blipFill>
                  <pic:spPr bwMode="auto">
                    <a:xfrm>
                      <a:off x="0" y="0"/>
                      <a:ext cx="3308478" cy="393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E3D" w:rsidRPr="00782E3D" w:rsidRDefault="00782E3D">
      <w:pPr>
        <w:rPr>
          <w:rFonts w:ascii="Times New Roman" w:hAnsi="Times New Roman" w:cs="Times New Roman"/>
          <w:sz w:val="24"/>
          <w:szCs w:val="24"/>
        </w:rPr>
      </w:pPr>
      <w:r w:rsidRPr="00782E3D">
        <w:rPr>
          <w:rFonts w:ascii="Times New Roman" w:hAnsi="Times New Roman" w:cs="Times New Roman"/>
          <w:sz w:val="24"/>
          <w:szCs w:val="24"/>
        </w:rPr>
        <w:t xml:space="preserve">a) Pestrost vrst je večja na prvem travniku (že izračunani primer). </w:t>
      </w:r>
    </w:p>
    <w:p w:rsidR="00782E3D" w:rsidRPr="00782E3D" w:rsidRDefault="00782E3D">
      <w:pPr>
        <w:rPr>
          <w:rFonts w:ascii="Times New Roman" w:hAnsi="Times New Roman" w:cs="Times New Roman"/>
          <w:sz w:val="24"/>
          <w:szCs w:val="24"/>
        </w:rPr>
      </w:pPr>
      <w:r w:rsidRPr="00782E3D">
        <w:rPr>
          <w:rFonts w:ascii="Times New Roman" w:hAnsi="Times New Roman" w:cs="Times New Roman"/>
          <w:sz w:val="24"/>
          <w:szCs w:val="24"/>
        </w:rPr>
        <w:t>b) Na podlagi Simpsonovega indeksa lahko sklepamo, da je prvi travnik negnojen, ker je na njem pestrost vrst večja, drugi travnik pa je gnojen, ker je na njem pestrost vrst manjša.</w:t>
      </w:r>
    </w:p>
    <w:sectPr w:rsidR="00782E3D" w:rsidRPr="0078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B56"/>
    <w:multiLevelType w:val="hybridMultilevel"/>
    <w:tmpl w:val="04824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3D"/>
    <w:rsid w:val="00782E3D"/>
    <w:rsid w:val="00E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AAC3"/>
  <w15:chartTrackingRefBased/>
  <w15:docId w15:val="{165EC17B-92C6-475B-A391-761144C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2020-04-01T08:46:00Z</dcterms:created>
  <dcterms:modified xsi:type="dcterms:W3CDTF">2020-04-01T08:52:00Z</dcterms:modified>
</cp:coreProperties>
</file>