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DC" w:rsidRPr="00F94AC8" w:rsidRDefault="000C63AB">
      <w:pPr>
        <w:rPr>
          <w:rFonts w:ascii="Times New Roman" w:hAnsi="Times New Roman" w:cs="Times New Roman"/>
          <w:b/>
          <w:sz w:val="24"/>
          <w:szCs w:val="24"/>
        </w:rPr>
      </w:pPr>
      <w:r w:rsidRPr="00F94AC8">
        <w:rPr>
          <w:rFonts w:ascii="Times New Roman" w:hAnsi="Times New Roman" w:cs="Times New Roman"/>
          <w:b/>
          <w:sz w:val="24"/>
          <w:szCs w:val="24"/>
        </w:rPr>
        <w:t>BIOLOGIJA 9. razred</w:t>
      </w:r>
    </w:p>
    <w:p w:rsidR="000C63AB" w:rsidRPr="00F94AC8" w:rsidRDefault="000C63AB">
      <w:pPr>
        <w:rPr>
          <w:rFonts w:ascii="Times New Roman" w:hAnsi="Times New Roman" w:cs="Times New Roman"/>
          <w:b/>
          <w:sz w:val="24"/>
          <w:szCs w:val="24"/>
        </w:rPr>
      </w:pPr>
      <w:r w:rsidRPr="00F94AC8">
        <w:rPr>
          <w:rFonts w:ascii="Times New Roman" w:hAnsi="Times New Roman" w:cs="Times New Roman"/>
          <w:b/>
          <w:sz w:val="24"/>
          <w:szCs w:val="24"/>
        </w:rPr>
        <w:t>DELO NA DALJAVO (DOMA), četrtek, 23.4.2020</w:t>
      </w:r>
    </w:p>
    <w:p w:rsidR="000C63AB" w:rsidRPr="00F94AC8" w:rsidRDefault="000C63AB">
      <w:pPr>
        <w:rPr>
          <w:rFonts w:ascii="Times New Roman" w:hAnsi="Times New Roman" w:cs="Times New Roman"/>
          <w:b/>
          <w:color w:val="385623" w:themeColor="accent6" w:themeShade="80"/>
          <w:sz w:val="24"/>
          <w:szCs w:val="24"/>
        </w:rPr>
      </w:pPr>
      <w:r w:rsidRPr="00F94AC8">
        <w:rPr>
          <w:rFonts w:ascii="Times New Roman" w:hAnsi="Times New Roman" w:cs="Times New Roman"/>
          <w:b/>
          <w:color w:val="385623" w:themeColor="accent6" w:themeShade="80"/>
          <w:sz w:val="24"/>
          <w:szCs w:val="24"/>
        </w:rPr>
        <w:t>Odnosi med organizmi v življenjskih združbah</w:t>
      </w:r>
    </w:p>
    <w:p w:rsidR="000C63AB" w:rsidRPr="000C63AB" w:rsidRDefault="000C63AB" w:rsidP="000C63AB">
      <w:pPr>
        <w:jc w:val="both"/>
        <w:rPr>
          <w:rFonts w:ascii="Times New Roman" w:hAnsi="Times New Roman" w:cs="Times New Roman"/>
          <w:color w:val="000000"/>
          <w:sz w:val="24"/>
          <w:szCs w:val="24"/>
          <w:shd w:val="clear" w:color="auto" w:fill="FFFFFF"/>
        </w:rPr>
      </w:pPr>
      <w:r w:rsidRPr="000C63AB">
        <w:rPr>
          <w:rFonts w:ascii="Times New Roman" w:hAnsi="Times New Roman" w:cs="Times New Roman"/>
          <w:color w:val="000000"/>
          <w:sz w:val="24"/>
          <w:szCs w:val="24"/>
          <w:shd w:val="clear" w:color="auto" w:fill="FFFFFF"/>
        </w:rPr>
        <w:t>V življenjski združbi nekega ekosistema vrste, ki sobivajo, vplivajo druga na drugo. Medvrstni odnosi se od vrste do vrste razlikujejo. Organizmi, ki vplivajo drug na drugega, so lahko med sabo tesno povezani v sožitju ali simbiozi ali pa živijo ločeno. Določen organizem lahko drugega zajeda, ga pleni, mu pomaga preživeti ali pa organizmi med seboj tekmujejo za dobrine.</w:t>
      </w:r>
    </w:p>
    <w:p w:rsidR="000C63AB" w:rsidRPr="00F94AC8" w:rsidRDefault="000C63AB" w:rsidP="000C63AB">
      <w:pPr>
        <w:jc w:val="both"/>
        <w:rPr>
          <w:rFonts w:ascii="Times New Roman" w:hAnsi="Times New Roman" w:cs="Times New Roman"/>
          <w:b/>
          <w:color w:val="FF0000"/>
          <w:sz w:val="24"/>
          <w:szCs w:val="24"/>
          <w:u w:val="single"/>
        </w:rPr>
      </w:pPr>
      <w:r w:rsidRPr="00F94AC8">
        <w:rPr>
          <w:rFonts w:ascii="Times New Roman" w:hAnsi="Times New Roman" w:cs="Times New Roman"/>
          <w:b/>
          <w:color w:val="FF0000"/>
          <w:sz w:val="24"/>
          <w:szCs w:val="24"/>
          <w:u w:val="single"/>
        </w:rPr>
        <w:t>Navodila za učence</w:t>
      </w:r>
    </w:p>
    <w:p w:rsidR="000C63AB" w:rsidRDefault="000C63AB" w:rsidP="000C63AB">
      <w:pPr>
        <w:rPr>
          <w:rStyle w:val="Krepko"/>
          <w:rFonts w:ascii="Open Sans" w:hAnsi="Open Sans"/>
          <w:color w:val="00B4FF"/>
          <w:sz w:val="24"/>
          <w:szCs w:val="24"/>
          <w:bdr w:val="none" w:sz="0" w:space="0" w:color="auto" w:frame="1"/>
        </w:rPr>
      </w:pPr>
      <w:r>
        <w:rPr>
          <w:rFonts w:ascii="Times New Roman" w:hAnsi="Times New Roman" w:cs="Times New Roman"/>
        </w:rPr>
        <w:t xml:space="preserve">Na spletni strani </w:t>
      </w:r>
      <w:proofErr w:type="spellStart"/>
      <w:r>
        <w:rPr>
          <w:rFonts w:ascii="Times New Roman" w:hAnsi="Times New Roman" w:cs="Times New Roman"/>
        </w:rPr>
        <w:t>iRokusPlus</w:t>
      </w:r>
      <w:proofErr w:type="spellEnd"/>
      <w:r>
        <w:rPr>
          <w:rFonts w:ascii="Times New Roman" w:hAnsi="Times New Roman" w:cs="Times New Roman"/>
        </w:rPr>
        <w:t xml:space="preserve"> Biologija 9, stran 8.2.1 si oglej video posnetke: </w:t>
      </w:r>
      <w:r w:rsidRPr="000C63AB">
        <w:rPr>
          <w:rStyle w:val="Krepko"/>
          <w:rFonts w:ascii="Open Sans" w:hAnsi="Open Sans"/>
          <w:color w:val="00B4FF"/>
          <w:sz w:val="24"/>
          <w:szCs w:val="24"/>
          <w:bdr w:val="none" w:sz="0" w:space="0" w:color="auto" w:frame="1"/>
        </w:rPr>
        <w:t>Simbioza:</w:t>
      </w:r>
      <w:r w:rsidR="00F94AC8">
        <w:rPr>
          <w:rStyle w:val="Krepko"/>
          <w:rFonts w:ascii="Open Sans" w:hAnsi="Open Sans"/>
          <w:color w:val="00B4FF"/>
          <w:sz w:val="24"/>
          <w:szCs w:val="24"/>
          <w:bdr w:val="none" w:sz="0" w:space="0" w:color="auto" w:frame="1"/>
        </w:rPr>
        <w:t xml:space="preserve"> </w:t>
      </w:r>
      <w:r w:rsidRPr="000C63AB">
        <w:rPr>
          <w:rStyle w:val="Krepko"/>
          <w:rFonts w:ascii="Open Sans" w:hAnsi="Open Sans"/>
          <w:color w:val="00B4FF"/>
          <w:sz w:val="24"/>
          <w:szCs w:val="24"/>
          <w:bdr w:val="none" w:sz="0" w:space="0" w:color="auto" w:frame="1"/>
        </w:rPr>
        <w:t>vzajemnost</w:t>
      </w:r>
      <w:r w:rsidRPr="000C63AB">
        <w:t xml:space="preserve">; </w:t>
      </w:r>
      <w:r w:rsidRPr="000C63AB">
        <w:rPr>
          <w:rStyle w:val="Krepko"/>
          <w:rFonts w:ascii="Open Sans" w:hAnsi="Open Sans"/>
          <w:color w:val="00B4FF"/>
          <w:sz w:val="24"/>
          <w:szCs w:val="24"/>
          <w:bdr w:val="none" w:sz="0" w:space="0" w:color="auto" w:frame="1"/>
        </w:rPr>
        <w:t>Vzajemnost živali in rastlin</w:t>
      </w:r>
      <w:r>
        <w:rPr>
          <w:rStyle w:val="Krepko"/>
          <w:rFonts w:ascii="Open Sans" w:hAnsi="Open Sans"/>
          <w:color w:val="00B4FF"/>
          <w:sz w:val="24"/>
          <w:szCs w:val="24"/>
          <w:bdr w:val="none" w:sz="0" w:space="0" w:color="auto" w:frame="1"/>
        </w:rPr>
        <w:t xml:space="preserve">; </w:t>
      </w:r>
      <w:r w:rsidRPr="000C63AB">
        <w:rPr>
          <w:rStyle w:val="Krepko"/>
          <w:rFonts w:ascii="Open Sans" w:hAnsi="Open Sans"/>
          <w:color w:val="00B4FF"/>
          <w:sz w:val="24"/>
          <w:szCs w:val="24"/>
          <w:bdr w:val="none" w:sz="0" w:space="0" w:color="auto" w:frame="1"/>
        </w:rPr>
        <w:t>Simbioza: parazitizem</w:t>
      </w:r>
      <w:r>
        <w:t xml:space="preserve">; </w:t>
      </w:r>
      <w:r w:rsidRPr="000C63AB">
        <w:rPr>
          <w:rStyle w:val="Krepko"/>
          <w:rFonts w:ascii="Open Sans" w:hAnsi="Open Sans"/>
          <w:color w:val="00B4FF"/>
          <w:sz w:val="24"/>
          <w:szCs w:val="24"/>
          <w:bdr w:val="none" w:sz="0" w:space="0" w:color="auto" w:frame="1"/>
        </w:rPr>
        <w:t>Zajedavske rastline</w:t>
      </w:r>
      <w:r>
        <w:t xml:space="preserve">; </w:t>
      </w:r>
      <w:r w:rsidRPr="000C63AB">
        <w:rPr>
          <w:rStyle w:val="Krepko"/>
          <w:rFonts w:ascii="Open Sans" w:hAnsi="Open Sans"/>
          <w:color w:val="00B4FF"/>
          <w:sz w:val="24"/>
          <w:szCs w:val="24"/>
          <w:bdr w:val="none" w:sz="0" w:space="0" w:color="auto" w:frame="1"/>
        </w:rPr>
        <w:t>Trakulja</w:t>
      </w:r>
    </w:p>
    <w:p w:rsidR="000C63AB" w:rsidRPr="000C63AB" w:rsidRDefault="000C63AB" w:rsidP="000C63AB">
      <w:pPr>
        <w:rPr>
          <w:rFonts w:ascii="Times New Roman" w:hAnsi="Times New Roman" w:cs="Times New Roman"/>
          <w:sz w:val="24"/>
          <w:szCs w:val="24"/>
        </w:rPr>
      </w:pPr>
      <w:hyperlink r:id="rId5" w:anchor="96" w:history="1">
        <w:r w:rsidRPr="000C63AB">
          <w:rPr>
            <w:rStyle w:val="Hiperpovezava"/>
            <w:rFonts w:ascii="Times New Roman" w:hAnsi="Times New Roman" w:cs="Times New Roman"/>
            <w:sz w:val="24"/>
            <w:szCs w:val="24"/>
          </w:rPr>
          <w:t>https://www.irokusplus.si/vsebine/irp-bio9/#96</w:t>
        </w:r>
      </w:hyperlink>
    </w:p>
    <w:p w:rsidR="000C63AB" w:rsidRPr="000C63AB" w:rsidRDefault="000C63AB" w:rsidP="000C63AB">
      <w:pPr>
        <w:rPr>
          <w:rFonts w:ascii="Times New Roman" w:hAnsi="Times New Roman" w:cs="Times New Roman"/>
          <w:sz w:val="24"/>
          <w:szCs w:val="24"/>
        </w:rPr>
      </w:pPr>
      <w:r w:rsidRPr="000C63AB">
        <w:rPr>
          <w:rFonts w:ascii="Times New Roman" w:hAnsi="Times New Roman" w:cs="Times New Roman"/>
          <w:sz w:val="24"/>
          <w:szCs w:val="24"/>
        </w:rPr>
        <w:t xml:space="preserve">V učbeniku na str.122-126, si preberi vse o odnosih med organizmi v življenjskih združbah - tekmovanje; sodelovanje; priskledništvo; </w:t>
      </w:r>
      <w:proofErr w:type="spellStart"/>
      <w:r w:rsidRPr="000C63AB">
        <w:rPr>
          <w:rFonts w:ascii="Times New Roman" w:hAnsi="Times New Roman" w:cs="Times New Roman"/>
          <w:sz w:val="24"/>
          <w:szCs w:val="24"/>
        </w:rPr>
        <w:t>plenilstvo</w:t>
      </w:r>
      <w:proofErr w:type="spellEnd"/>
      <w:r w:rsidRPr="000C63AB">
        <w:rPr>
          <w:rFonts w:ascii="Times New Roman" w:hAnsi="Times New Roman" w:cs="Times New Roman"/>
          <w:sz w:val="24"/>
          <w:szCs w:val="24"/>
        </w:rPr>
        <w:t>; parazitizem.</w:t>
      </w:r>
    </w:p>
    <w:p w:rsidR="000C63AB" w:rsidRPr="00F94AC8" w:rsidRDefault="000C63AB" w:rsidP="000C63AB">
      <w:pPr>
        <w:rPr>
          <w:rFonts w:ascii="Times New Roman" w:hAnsi="Times New Roman" w:cs="Times New Roman"/>
          <w:b/>
          <w:sz w:val="26"/>
          <w:szCs w:val="26"/>
          <w:u w:val="wave"/>
        </w:rPr>
      </w:pPr>
      <w:r w:rsidRPr="00F94AC8">
        <w:rPr>
          <w:rFonts w:ascii="Times New Roman" w:hAnsi="Times New Roman" w:cs="Times New Roman"/>
          <w:b/>
          <w:sz w:val="26"/>
          <w:szCs w:val="26"/>
          <w:u w:val="wave"/>
        </w:rPr>
        <w:t>Razmisli in razišči</w:t>
      </w:r>
    </w:p>
    <w:p w:rsidR="000C63AB" w:rsidRPr="000C63AB" w:rsidRDefault="000C63AB" w:rsidP="000C63AB">
      <w:pPr>
        <w:pStyle w:val="Odstavekseznama"/>
        <w:numPr>
          <w:ilvl w:val="0"/>
          <w:numId w:val="2"/>
        </w:numPr>
        <w:rPr>
          <w:rFonts w:ascii="Times New Roman" w:hAnsi="Times New Roman" w:cs="Times New Roman"/>
          <w:sz w:val="24"/>
          <w:szCs w:val="24"/>
        </w:rPr>
      </w:pPr>
      <w:r w:rsidRPr="000C63AB">
        <w:rPr>
          <w:rFonts w:ascii="Times New Roman" w:hAnsi="Times New Roman" w:cs="Times New Roman"/>
          <w:sz w:val="24"/>
          <w:szCs w:val="24"/>
        </w:rPr>
        <w:t>Razmisli, za katere dobrine tekmujeta drevesi, ki rasteta skupaj.</w:t>
      </w:r>
    </w:p>
    <w:p w:rsidR="000C63AB" w:rsidRPr="000C63AB" w:rsidRDefault="000C63AB" w:rsidP="000C63AB">
      <w:pPr>
        <w:jc w:val="center"/>
        <w:rPr>
          <w:rFonts w:ascii="Times New Roman" w:hAnsi="Times New Roman" w:cs="Times New Roman"/>
          <w:sz w:val="24"/>
          <w:szCs w:val="24"/>
        </w:rPr>
      </w:pPr>
      <w:r w:rsidRPr="000C63AB">
        <w:rPr>
          <w:rFonts w:ascii="Times New Roman" w:hAnsi="Times New Roman" w:cs="Times New Roman"/>
          <w:noProof/>
          <w:sz w:val="24"/>
          <w:szCs w:val="24"/>
          <w:lang w:eastAsia="sl-SI"/>
        </w:rPr>
        <w:drawing>
          <wp:inline distT="0" distB="0" distL="0" distR="0" wp14:anchorId="3BC1A9C1">
            <wp:extent cx="2646045" cy="1725295"/>
            <wp:effectExtent l="0" t="0" r="190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045" cy="1725295"/>
                    </a:xfrm>
                    <a:prstGeom prst="rect">
                      <a:avLst/>
                    </a:prstGeom>
                    <a:noFill/>
                  </pic:spPr>
                </pic:pic>
              </a:graphicData>
            </a:graphic>
          </wp:inline>
        </w:drawing>
      </w:r>
    </w:p>
    <w:p w:rsidR="000C63AB" w:rsidRPr="000C63AB" w:rsidRDefault="000C63AB" w:rsidP="000C63AB">
      <w:pPr>
        <w:pStyle w:val="Odstavekseznama"/>
        <w:numPr>
          <w:ilvl w:val="0"/>
          <w:numId w:val="2"/>
        </w:numPr>
        <w:rPr>
          <w:rFonts w:ascii="Times New Roman" w:hAnsi="Times New Roman" w:cs="Times New Roman"/>
          <w:sz w:val="24"/>
          <w:szCs w:val="24"/>
        </w:rPr>
      </w:pPr>
      <w:r w:rsidRPr="000C63AB">
        <w:rPr>
          <w:rFonts w:ascii="Times New Roman" w:hAnsi="Times New Roman" w:cs="Times New Roman"/>
          <w:sz w:val="24"/>
          <w:szCs w:val="24"/>
        </w:rPr>
        <w:t>Zakaj jurčke n</w:t>
      </w:r>
      <w:r>
        <w:rPr>
          <w:rFonts w:ascii="Times New Roman" w:hAnsi="Times New Roman" w:cs="Times New Roman"/>
          <w:sz w:val="24"/>
          <w:szCs w:val="24"/>
        </w:rPr>
        <w:t>avadno najdemo v bližini dreves</w:t>
      </w:r>
      <w:r w:rsidRPr="000C63AB">
        <w:rPr>
          <w:rFonts w:ascii="Times New Roman" w:hAnsi="Times New Roman" w:cs="Times New Roman"/>
          <w:sz w:val="24"/>
          <w:szCs w:val="24"/>
        </w:rPr>
        <w:t>. Kaj drevo pridobi od sožitja z glivo? Ali tudi gliva kaj pridobi od drevesa?</w:t>
      </w:r>
    </w:p>
    <w:p w:rsidR="000C63AB" w:rsidRDefault="000C63AB" w:rsidP="000C63AB">
      <w:pPr>
        <w:rPr>
          <w:rFonts w:ascii="Times New Roman" w:hAnsi="Times New Roman" w:cs="Times New Roman"/>
          <w:sz w:val="24"/>
          <w:szCs w:val="24"/>
        </w:rPr>
      </w:pPr>
    </w:p>
    <w:p w:rsidR="000C63AB" w:rsidRPr="000C63AB" w:rsidRDefault="000C63AB" w:rsidP="000C63AB">
      <w:pPr>
        <w:rPr>
          <w:rFonts w:ascii="Times New Roman" w:hAnsi="Times New Roman" w:cs="Times New Roman"/>
          <w:sz w:val="24"/>
          <w:szCs w:val="24"/>
        </w:rPr>
      </w:pPr>
      <w:r w:rsidRPr="000C63AB">
        <w:rPr>
          <w:rFonts w:ascii="Times New Roman" w:hAnsi="Times New Roman" w:cs="Times New Roman"/>
          <w:sz w:val="24"/>
          <w:szCs w:val="24"/>
        </w:rPr>
        <w:t xml:space="preserve">Priložen delovni list (Odnosi med organizmi) </w:t>
      </w:r>
      <w:proofErr w:type="spellStart"/>
      <w:r w:rsidRPr="000C63AB">
        <w:rPr>
          <w:rFonts w:ascii="Times New Roman" w:hAnsi="Times New Roman" w:cs="Times New Roman"/>
          <w:sz w:val="24"/>
          <w:szCs w:val="24"/>
        </w:rPr>
        <w:t>sprintaj</w:t>
      </w:r>
      <w:proofErr w:type="spellEnd"/>
      <w:r w:rsidRPr="000C63AB">
        <w:rPr>
          <w:rFonts w:ascii="Times New Roman" w:hAnsi="Times New Roman" w:cs="Times New Roman"/>
          <w:sz w:val="24"/>
          <w:szCs w:val="24"/>
        </w:rPr>
        <w:t xml:space="preserve"> oz. prepiši v zvezek in ga dopolni. </w:t>
      </w:r>
    </w:p>
    <w:p w:rsidR="000C63AB" w:rsidRPr="000C63AB" w:rsidRDefault="000C63AB" w:rsidP="000C63AB">
      <w:pPr>
        <w:rPr>
          <w:rFonts w:ascii="Times New Roman" w:hAnsi="Times New Roman" w:cs="Times New Roman"/>
          <w:sz w:val="24"/>
          <w:szCs w:val="24"/>
        </w:rPr>
      </w:pPr>
    </w:p>
    <w:p w:rsidR="000C63AB" w:rsidRPr="000C63AB" w:rsidRDefault="000C63AB" w:rsidP="000C63AB">
      <w:pPr>
        <w:rPr>
          <w:rFonts w:ascii="Times New Roman" w:hAnsi="Times New Roman" w:cs="Times New Roman"/>
          <w:sz w:val="24"/>
          <w:szCs w:val="24"/>
        </w:rPr>
      </w:pPr>
    </w:p>
    <w:p w:rsidR="000C63AB" w:rsidRDefault="000C63AB" w:rsidP="000C63AB">
      <w:pPr>
        <w:rPr>
          <w:rFonts w:ascii="Times New Roman" w:hAnsi="Times New Roman" w:cs="Times New Roman"/>
          <w:sz w:val="24"/>
          <w:szCs w:val="24"/>
        </w:rPr>
      </w:pPr>
    </w:p>
    <w:p w:rsidR="000C63AB" w:rsidRDefault="000C63AB" w:rsidP="000C63AB">
      <w:pPr>
        <w:rPr>
          <w:rFonts w:ascii="Times New Roman" w:hAnsi="Times New Roman" w:cs="Times New Roman"/>
          <w:sz w:val="24"/>
          <w:szCs w:val="24"/>
        </w:rPr>
      </w:pPr>
    </w:p>
    <w:p w:rsidR="000C63AB" w:rsidRDefault="000C63AB" w:rsidP="000C63AB">
      <w:pPr>
        <w:rPr>
          <w:rFonts w:ascii="Times New Roman" w:hAnsi="Times New Roman" w:cs="Times New Roman"/>
          <w:sz w:val="24"/>
          <w:szCs w:val="24"/>
        </w:rPr>
      </w:pPr>
    </w:p>
    <w:p w:rsidR="00F94AC8" w:rsidRDefault="00F94AC8" w:rsidP="000C63AB">
      <w:pPr>
        <w:rPr>
          <w:rFonts w:ascii="Times New Roman" w:hAnsi="Times New Roman" w:cs="Times New Roman"/>
          <w:sz w:val="24"/>
          <w:szCs w:val="24"/>
        </w:rPr>
      </w:pPr>
      <w:bookmarkStart w:id="0" w:name="_GoBack"/>
      <w:bookmarkEnd w:id="0"/>
    </w:p>
    <w:p w:rsidR="000C63AB" w:rsidRPr="00F94AC8" w:rsidRDefault="000C63AB" w:rsidP="000C63AB">
      <w:pPr>
        <w:rPr>
          <w:rFonts w:ascii="Times New Roman" w:hAnsi="Times New Roman" w:cs="Times New Roman"/>
          <w:sz w:val="24"/>
          <w:szCs w:val="24"/>
          <w:u w:val="single"/>
        </w:rPr>
      </w:pPr>
      <w:r w:rsidRPr="00F94AC8">
        <w:rPr>
          <w:rFonts w:ascii="Times New Roman" w:hAnsi="Times New Roman" w:cs="Times New Roman"/>
          <w:sz w:val="24"/>
          <w:szCs w:val="24"/>
          <w:u w:val="single"/>
        </w:rPr>
        <w:lastRenderedPageBreak/>
        <w:t xml:space="preserve">DELOVNI LIST </w:t>
      </w:r>
    </w:p>
    <w:p w:rsidR="000C63AB" w:rsidRDefault="000C63AB" w:rsidP="000C63AB">
      <w:pPr>
        <w:rPr>
          <w:rFonts w:ascii="Comic Sans MS" w:hAnsi="Comic Sans MS" w:cs="Times New Roman"/>
          <w:b/>
          <w:color w:val="385623" w:themeColor="accent6" w:themeShade="80"/>
          <w:sz w:val="28"/>
          <w:szCs w:val="28"/>
        </w:rPr>
      </w:pPr>
      <w:r w:rsidRPr="00F94AC8">
        <w:rPr>
          <w:rFonts w:ascii="Comic Sans MS" w:hAnsi="Comic Sans MS" w:cs="Times New Roman"/>
          <w:b/>
          <w:color w:val="385623" w:themeColor="accent6" w:themeShade="80"/>
          <w:sz w:val="28"/>
          <w:szCs w:val="28"/>
        </w:rPr>
        <w:t xml:space="preserve">Odnosi med organizmi </w:t>
      </w:r>
    </w:p>
    <w:p w:rsidR="00F94AC8" w:rsidRDefault="00F94AC8" w:rsidP="00F94AC8">
      <w:pPr>
        <w:pStyle w:val="Odstavekseznama"/>
        <w:numPr>
          <w:ilvl w:val="0"/>
          <w:numId w:val="3"/>
        </w:numPr>
        <w:rPr>
          <w:rFonts w:ascii="Arial" w:hAnsi="Arial" w:cs="Arial"/>
          <w:sz w:val="24"/>
          <w:szCs w:val="24"/>
        </w:rPr>
      </w:pPr>
      <w:r w:rsidRPr="00F94AC8">
        <w:rPr>
          <w:rFonts w:ascii="Arial" w:hAnsi="Arial" w:cs="Arial"/>
          <w:sz w:val="24"/>
          <w:szCs w:val="24"/>
        </w:rPr>
        <w:t>Poimenuj vrsto odnosa in za vsakega poišči primer iz narave.</w:t>
      </w:r>
    </w:p>
    <w:p w:rsidR="00F94AC8" w:rsidRPr="00F94AC8" w:rsidRDefault="00F94AC8" w:rsidP="00F94AC8">
      <w:pPr>
        <w:pStyle w:val="Odstavekseznama"/>
        <w:rPr>
          <w:rFonts w:ascii="Arial" w:hAnsi="Arial" w:cs="Arial"/>
          <w:sz w:val="24"/>
          <w:szCs w:val="24"/>
        </w:rPr>
      </w:pPr>
    </w:p>
    <w:tbl>
      <w:tblPr>
        <w:tblStyle w:val="Tabelamrea4poudarek6"/>
        <w:tblW w:w="9556" w:type="dxa"/>
        <w:tblLook w:val="04A0" w:firstRow="1" w:lastRow="0" w:firstColumn="1" w:lastColumn="0" w:noHBand="0" w:noVBand="1"/>
      </w:tblPr>
      <w:tblGrid>
        <w:gridCol w:w="3184"/>
        <w:gridCol w:w="3186"/>
        <w:gridCol w:w="3186"/>
      </w:tblGrid>
      <w:tr w:rsidR="000C63AB" w:rsidTr="00F94AC8">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184" w:type="dxa"/>
          </w:tcPr>
          <w:p w:rsidR="000C63AB" w:rsidRPr="00F94AC8" w:rsidRDefault="000C63AB" w:rsidP="00F94AC8">
            <w:pPr>
              <w:jc w:val="center"/>
              <w:rPr>
                <w:rFonts w:ascii="Times New Roman" w:hAnsi="Times New Roman" w:cs="Times New Roman"/>
                <w:sz w:val="28"/>
                <w:szCs w:val="28"/>
              </w:rPr>
            </w:pPr>
            <w:r w:rsidRPr="00F94AC8">
              <w:rPr>
                <w:rFonts w:ascii="Times New Roman" w:hAnsi="Times New Roman" w:cs="Times New Roman"/>
                <w:sz w:val="28"/>
                <w:szCs w:val="28"/>
              </w:rPr>
              <w:t>Ime odnosa</w:t>
            </w:r>
          </w:p>
        </w:tc>
        <w:tc>
          <w:tcPr>
            <w:tcW w:w="3186" w:type="dxa"/>
          </w:tcPr>
          <w:p w:rsidR="000C63AB" w:rsidRPr="00F94AC8" w:rsidRDefault="000C63AB" w:rsidP="00F94A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94AC8">
              <w:rPr>
                <w:rFonts w:ascii="Times New Roman" w:hAnsi="Times New Roman" w:cs="Times New Roman"/>
                <w:sz w:val="28"/>
                <w:szCs w:val="28"/>
              </w:rPr>
              <w:t>Značilnosti odnosa</w:t>
            </w:r>
          </w:p>
        </w:tc>
        <w:tc>
          <w:tcPr>
            <w:tcW w:w="3186" w:type="dxa"/>
          </w:tcPr>
          <w:p w:rsidR="000C63AB" w:rsidRPr="00F94AC8" w:rsidRDefault="000C63AB" w:rsidP="00F94A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94AC8">
              <w:rPr>
                <w:rFonts w:ascii="Times New Roman" w:hAnsi="Times New Roman" w:cs="Times New Roman"/>
                <w:sz w:val="28"/>
                <w:szCs w:val="28"/>
              </w:rPr>
              <w:t>Primer iz narave</w:t>
            </w:r>
          </w:p>
        </w:tc>
      </w:tr>
      <w:tr w:rsidR="000C63AB" w:rsidTr="00F94AC8">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3184" w:type="dxa"/>
          </w:tcPr>
          <w:p w:rsidR="000C63AB" w:rsidRDefault="000C63AB" w:rsidP="00F94AC8">
            <w:pPr>
              <w:jc w:val="center"/>
              <w:rPr>
                <w:rFonts w:ascii="Times New Roman" w:hAnsi="Times New Roman" w:cs="Times New Roman"/>
                <w:sz w:val="24"/>
                <w:szCs w:val="24"/>
              </w:rPr>
            </w:pPr>
          </w:p>
        </w:tc>
        <w:tc>
          <w:tcPr>
            <w:tcW w:w="3186" w:type="dxa"/>
          </w:tcPr>
          <w:p w:rsidR="000C63AB" w:rsidRPr="00F94AC8" w:rsidRDefault="000C63AB" w:rsidP="00F94AC8">
            <w:pPr>
              <w:spacing w:before="24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4AC8">
              <w:rPr>
                <w:rFonts w:ascii="Arial" w:hAnsi="Arial" w:cs="Arial"/>
                <w:sz w:val="24"/>
                <w:szCs w:val="24"/>
              </w:rPr>
              <w:t>En organizem ima korist, drugi pa nima niti škode niti koristi.</w:t>
            </w:r>
          </w:p>
        </w:tc>
        <w:tc>
          <w:tcPr>
            <w:tcW w:w="3186" w:type="dxa"/>
          </w:tcPr>
          <w:p w:rsidR="000C63AB" w:rsidRDefault="000C63AB" w:rsidP="00F94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C63AB" w:rsidTr="00F94AC8">
        <w:trPr>
          <w:trHeight w:val="1603"/>
        </w:trPr>
        <w:tc>
          <w:tcPr>
            <w:cnfStyle w:val="001000000000" w:firstRow="0" w:lastRow="0" w:firstColumn="1" w:lastColumn="0" w:oddVBand="0" w:evenVBand="0" w:oddHBand="0" w:evenHBand="0" w:firstRowFirstColumn="0" w:firstRowLastColumn="0" w:lastRowFirstColumn="0" w:lastRowLastColumn="0"/>
            <w:tcW w:w="3184" w:type="dxa"/>
          </w:tcPr>
          <w:p w:rsidR="000C63AB" w:rsidRDefault="000C63AB" w:rsidP="00F94AC8">
            <w:pPr>
              <w:jc w:val="center"/>
              <w:rPr>
                <w:rFonts w:ascii="Times New Roman" w:hAnsi="Times New Roman" w:cs="Times New Roman"/>
                <w:sz w:val="24"/>
                <w:szCs w:val="24"/>
              </w:rPr>
            </w:pPr>
          </w:p>
        </w:tc>
        <w:tc>
          <w:tcPr>
            <w:tcW w:w="3186" w:type="dxa"/>
          </w:tcPr>
          <w:p w:rsidR="000C63AB" w:rsidRPr="00F94AC8" w:rsidRDefault="00F94AC8" w:rsidP="00F94AC8">
            <w:pPr>
              <w:spacing w:before="2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4AC8">
              <w:rPr>
                <w:rFonts w:ascii="Arial" w:hAnsi="Arial" w:cs="Arial"/>
                <w:sz w:val="24"/>
                <w:szCs w:val="24"/>
              </w:rPr>
              <w:t>Oba osebka, ki sta lahko iste vrste ali različnih vrst, imata škodo – tudi zmagovalec.</w:t>
            </w:r>
          </w:p>
        </w:tc>
        <w:tc>
          <w:tcPr>
            <w:tcW w:w="3186" w:type="dxa"/>
          </w:tcPr>
          <w:p w:rsidR="000C63AB" w:rsidRDefault="000C63AB" w:rsidP="00F94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C63AB" w:rsidTr="00F94AC8">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3184" w:type="dxa"/>
          </w:tcPr>
          <w:p w:rsidR="000C63AB" w:rsidRDefault="000C63AB" w:rsidP="00F94AC8">
            <w:pPr>
              <w:jc w:val="center"/>
              <w:rPr>
                <w:rFonts w:ascii="Times New Roman" w:hAnsi="Times New Roman" w:cs="Times New Roman"/>
                <w:sz w:val="24"/>
                <w:szCs w:val="24"/>
              </w:rPr>
            </w:pPr>
          </w:p>
        </w:tc>
        <w:tc>
          <w:tcPr>
            <w:tcW w:w="3186" w:type="dxa"/>
          </w:tcPr>
          <w:p w:rsidR="000C63AB" w:rsidRPr="00F94AC8" w:rsidRDefault="00F94AC8" w:rsidP="00F94AC8">
            <w:pPr>
              <w:spacing w:before="24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4AC8">
              <w:rPr>
                <w:rFonts w:ascii="Arial" w:hAnsi="Arial" w:cs="Arial"/>
                <w:sz w:val="24"/>
                <w:szCs w:val="24"/>
              </w:rPr>
              <w:t>En osebek ima korist, drugi pa škodo in ne preživi.</w:t>
            </w:r>
          </w:p>
        </w:tc>
        <w:tc>
          <w:tcPr>
            <w:tcW w:w="3186" w:type="dxa"/>
          </w:tcPr>
          <w:p w:rsidR="000C63AB" w:rsidRDefault="000C63AB" w:rsidP="00F94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C63AB" w:rsidTr="00F94AC8">
        <w:trPr>
          <w:trHeight w:val="1603"/>
        </w:trPr>
        <w:tc>
          <w:tcPr>
            <w:cnfStyle w:val="001000000000" w:firstRow="0" w:lastRow="0" w:firstColumn="1" w:lastColumn="0" w:oddVBand="0" w:evenVBand="0" w:oddHBand="0" w:evenHBand="0" w:firstRowFirstColumn="0" w:firstRowLastColumn="0" w:lastRowFirstColumn="0" w:lastRowLastColumn="0"/>
            <w:tcW w:w="3184" w:type="dxa"/>
          </w:tcPr>
          <w:p w:rsidR="000C63AB" w:rsidRDefault="000C63AB" w:rsidP="00F94AC8">
            <w:pPr>
              <w:jc w:val="center"/>
              <w:rPr>
                <w:rFonts w:ascii="Times New Roman" w:hAnsi="Times New Roman" w:cs="Times New Roman"/>
                <w:sz w:val="24"/>
                <w:szCs w:val="24"/>
              </w:rPr>
            </w:pPr>
          </w:p>
        </w:tc>
        <w:tc>
          <w:tcPr>
            <w:tcW w:w="3186" w:type="dxa"/>
          </w:tcPr>
          <w:p w:rsidR="000C63AB" w:rsidRPr="00F94AC8" w:rsidRDefault="00F94AC8" w:rsidP="00F94AC8">
            <w:pPr>
              <w:spacing w:before="24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94AC8">
              <w:rPr>
                <w:rFonts w:ascii="Arial" w:hAnsi="Arial" w:cs="Arial"/>
                <w:sz w:val="24"/>
                <w:szCs w:val="24"/>
              </w:rPr>
              <w:t>En osebek ima korist, drugi pa škodo, vendar preživita</w:t>
            </w:r>
            <w:r w:rsidRPr="00F94AC8">
              <w:rPr>
                <w:rFonts w:ascii="Arial" w:hAnsi="Arial" w:cs="Arial"/>
                <w:sz w:val="24"/>
                <w:szCs w:val="24"/>
              </w:rPr>
              <w:t xml:space="preserve"> oba</w:t>
            </w:r>
            <w:r w:rsidRPr="00F94AC8">
              <w:rPr>
                <w:rFonts w:ascii="Arial" w:hAnsi="Arial" w:cs="Arial"/>
                <w:sz w:val="24"/>
                <w:szCs w:val="24"/>
              </w:rPr>
              <w:t>.</w:t>
            </w:r>
          </w:p>
        </w:tc>
        <w:tc>
          <w:tcPr>
            <w:tcW w:w="3186" w:type="dxa"/>
          </w:tcPr>
          <w:p w:rsidR="000C63AB" w:rsidRDefault="000C63AB" w:rsidP="00F94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C63AB" w:rsidTr="00F94AC8">
        <w:trPr>
          <w:cnfStyle w:val="000000100000" w:firstRow="0" w:lastRow="0" w:firstColumn="0" w:lastColumn="0" w:oddVBand="0" w:evenVBand="0" w:oddHBand="1"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3184" w:type="dxa"/>
          </w:tcPr>
          <w:p w:rsidR="000C63AB" w:rsidRDefault="000C63AB" w:rsidP="00F94AC8">
            <w:pPr>
              <w:jc w:val="center"/>
              <w:rPr>
                <w:rFonts w:ascii="Times New Roman" w:hAnsi="Times New Roman" w:cs="Times New Roman"/>
                <w:sz w:val="24"/>
                <w:szCs w:val="24"/>
              </w:rPr>
            </w:pPr>
          </w:p>
        </w:tc>
        <w:tc>
          <w:tcPr>
            <w:tcW w:w="3186" w:type="dxa"/>
          </w:tcPr>
          <w:p w:rsidR="000C63AB" w:rsidRPr="00F94AC8" w:rsidRDefault="00F94AC8" w:rsidP="00F94AC8">
            <w:pPr>
              <w:spacing w:before="24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94AC8">
              <w:rPr>
                <w:rFonts w:ascii="Arial" w:hAnsi="Arial" w:cs="Arial"/>
                <w:sz w:val="24"/>
                <w:szCs w:val="24"/>
              </w:rPr>
              <w:t>Korist imata oba organizma. Znani so tudi primeri, kjer je odnos obvezen za oba organizma, da se eden od njiju lahko razmnožuje ali da lahko preživita.</w:t>
            </w:r>
          </w:p>
        </w:tc>
        <w:tc>
          <w:tcPr>
            <w:tcW w:w="3186" w:type="dxa"/>
          </w:tcPr>
          <w:p w:rsidR="000C63AB" w:rsidRDefault="000C63AB" w:rsidP="00F94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0C63AB" w:rsidRPr="000C63AB" w:rsidRDefault="000C63AB" w:rsidP="000C63AB">
      <w:pPr>
        <w:rPr>
          <w:rFonts w:ascii="Times New Roman" w:hAnsi="Times New Roman" w:cs="Times New Roman"/>
          <w:sz w:val="24"/>
          <w:szCs w:val="24"/>
        </w:rPr>
      </w:pPr>
    </w:p>
    <w:p w:rsidR="000C63AB" w:rsidRPr="000C63AB" w:rsidRDefault="000C63AB" w:rsidP="000C63AB">
      <w:pPr>
        <w:jc w:val="both"/>
        <w:rPr>
          <w:rFonts w:ascii="Times New Roman" w:hAnsi="Times New Roman" w:cs="Times New Roman"/>
          <w:sz w:val="24"/>
          <w:szCs w:val="24"/>
        </w:rPr>
      </w:pPr>
    </w:p>
    <w:sectPr w:rsidR="000C63AB" w:rsidRPr="000C6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4889"/>
    <w:multiLevelType w:val="hybridMultilevel"/>
    <w:tmpl w:val="F4644B5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F405BBD"/>
    <w:multiLevelType w:val="hybridMultilevel"/>
    <w:tmpl w:val="6C3E0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F7900C8"/>
    <w:multiLevelType w:val="hybridMultilevel"/>
    <w:tmpl w:val="5DBA28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AB"/>
    <w:rsid w:val="000C63AB"/>
    <w:rsid w:val="004B4DDC"/>
    <w:rsid w:val="00F94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CC80"/>
  <w15:chartTrackingRefBased/>
  <w15:docId w15:val="{25A10745-94CE-44D7-AF8B-92EF3F78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C63A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C63AB"/>
    <w:rPr>
      <w:b/>
      <w:bCs/>
    </w:rPr>
  </w:style>
  <w:style w:type="character" w:styleId="Hiperpovezava">
    <w:name w:val="Hyperlink"/>
    <w:basedOn w:val="Privzetapisavaodstavka"/>
    <w:uiPriority w:val="99"/>
    <w:unhideWhenUsed/>
    <w:rsid w:val="000C63AB"/>
    <w:rPr>
      <w:color w:val="0563C1" w:themeColor="hyperlink"/>
      <w:u w:val="single"/>
    </w:rPr>
  </w:style>
  <w:style w:type="paragraph" w:styleId="Odstavekseznama">
    <w:name w:val="List Paragraph"/>
    <w:basedOn w:val="Navaden"/>
    <w:uiPriority w:val="34"/>
    <w:qFormat/>
    <w:rsid w:val="000C63AB"/>
    <w:pPr>
      <w:ind w:left="720"/>
      <w:contextualSpacing/>
    </w:pPr>
  </w:style>
  <w:style w:type="table" w:styleId="Tabelamrea">
    <w:name w:val="Table Grid"/>
    <w:basedOn w:val="Navadnatabela"/>
    <w:uiPriority w:val="39"/>
    <w:rsid w:val="000C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6">
    <w:name w:val="Grid Table 4 Accent 6"/>
    <w:basedOn w:val="Navadnatabela"/>
    <w:uiPriority w:val="49"/>
    <w:rsid w:val="00F94A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94295">
      <w:bodyDiv w:val="1"/>
      <w:marLeft w:val="0"/>
      <w:marRight w:val="0"/>
      <w:marTop w:val="0"/>
      <w:marBottom w:val="0"/>
      <w:divBdr>
        <w:top w:val="none" w:sz="0" w:space="0" w:color="auto"/>
        <w:left w:val="none" w:sz="0" w:space="0" w:color="auto"/>
        <w:bottom w:val="none" w:sz="0" w:space="0" w:color="auto"/>
        <w:right w:val="none" w:sz="0" w:space="0" w:color="auto"/>
      </w:divBdr>
      <w:divsChild>
        <w:div w:id="1871528095">
          <w:marLeft w:val="1920"/>
          <w:marRight w:val="1920"/>
          <w:marTop w:val="480"/>
          <w:marBottom w:val="0"/>
          <w:divBdr>
            <w:top w:val="none" w:sz="0" w:space="0" w:color="auto"/>
            <w:left w:val="none" w:sz="0" w:space="0" w:color="auto"/>
            <w:bottom w:val="none" w:sz="0" w:space="0" w:color="auto"/>
            <w:right w:val="none" w:sz="0" w:space="0" w:color="auto"/>
          </w:divBdr>
        </w:div>
        <w:div w:id="939335597">
          <w:marLeft w:val="1920"/>
          <w:marRight w:val="1920"/>
          <w:marTop w:val="240"/>
          <w:marBottom w:val="0"/>
          <w:divBdr>
            <w:top w:val="none" w:sz="0" w:space="0" w:color="auto"/>
            <w:left w:val="none" w:sz="0" w:space="0" w:color="auto"/>
            <w:bottom w:val="none" w:sz="0" w:space="0" w:color="auto"/>
            <w:right w:val="none" w:sz="0" w:space="0" w:color="auto"/>
          </w:divBdr>
        </w:div>
        <w:div w:id="1142622313">
          <w:marLeft w:val="1920"/>
          <w:marRight w:val="1920"/>
          <w:marTop w:val="240"/>
          <w:marBottom w:val="0"/>
          <w:divBdr>
            <w:top w:val="none" w:sz="0" w:space="0" w:color="auto"/>
            <w:left w:val="none" w:sz="0" w:space="0" w:color="auto"/>
            <w:bottom w:val="none" w:sz="0" w:space="0" w:color="auto"/>
            <w:right w:val="none" w:sz="0" w:space="0" w:color="auto"/>
          </w:divBdr>
        </w:div>
      </w:divsChild>
    </w:div>
    <w:div w:id="1889293779">
      <w:bodyDiv w:val="1"/>
      <w:marLeft w:val="0"/>
      <w:marRight w:val="0"/>
      <w:marTop w:val="0"/>
      <w:marBottom w:val="0"/>
      <w:divBdr>
        <w:top w:val="none" w:sz="0" w:space="0" w:color="auto"/>
        <w:left w:val="none" w:sz="0" w:space="0" w:color="auto"/>
        <w:bottom w:val="none" w:sz="0" w:space="0" w:color="auto"/>
        <w:right w:val="none" w:sz="0" w:space="0" w:color="auto"/>
      </w:divBdr>
      <w:divsChild>
        <w:div w:id="1588728859">
          <w:marLeft w:val="1920"/>
          <w:marRight w:val="1920"/>
          <w:marTop w:val="480"/>
          <w:marBottom w:val="0"/>
          <w:divBdr>
            <w:top w:val="none" w:sz="0" w:space="0" w:color="auto"/>
            <w:left w:val="none" w:sz="0" w:space="0" w:color="auto"/>
            <w:bottom w:val="none" w:sz="0" w:space="0" w:color="auto"/>
            <w:right w:val="none" w:sz="0" w:space="0" w:color="auto"/>
          </w:divBdr>
        </w:div>
        <w:div w:id="1506092921">
          <w:marLeft w:val="1920"/>
          <w:marRight w:val="192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rokusplus.si/vsebine/irp-bio9/"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275</Words>
  <Characters>1570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2020-04-22T09:22:00Z</dcterms:created>
  <dcterms:modified xsi:type="dcterms:W3CDTF">2020-04-22T09:44:00Z</dcterms:modified>
</cp:coreProperties>
</file>