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9A" w:rsidRPr="00E60176" w:rsidRDefault="007C4DE5" w:rsidP="00E60176">
      <w:p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BIOLOGIJA 8. razred</w:t>
      </w:r>
    </w:p>
    <w:p w:rsidR="007C4DE5" w:rsidRPr="00E60176" w:rsidRDefault="007C4DE5" w:rsidP="00E60176">
      <w:p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POUK NA DALJAVO ( DOMA ), petek, 29. 5. 2020</w:t>
      </w:r>
    </w:p>
    <w:p w:rsidR="007C4DE5" w:rsidRPr="00E60176" w:rsidRDefault="007C4DE5" w:rsidP="00E60176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E60176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7C4DE5" w:rsidRPr="00E60176" w:rsidRDefault="007C4DE5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>Včeraj si spoznal</w:t>
      </w:r>
      <w:r w:rsidR="00F44FEF">
        <w:rPr>
          <w:rFonts w:ascii="Tahoma" w:hAnsi="Tahoma" w:cs="Tahoma"/>
          <w:sz w:val="24"/>
          <w:szCs w:val="24"/>
        </w:rPr>
        <w:t>/-a</w:t>
      </w:r>
      <w:r w:rsidRPr="00E60176">
        <w:rPr>
          <w:rFonts w:ascii="Tahoma" w:hAnsi="Tahoma" w:cs="Tahoma"/>
          <w:sz w:val="24"/>
          <w:szCs w:val="24"/>
        </w:rPr>
        <w:t xml:space="preserve"> kaj je hormonski sistem in katere so njegove naloge ter najpomembnejše žleze z notranjim izločanjem.</w:t>
      </w:r>
    </w:p>
    <w:p w:rsidR="007C4DE5" w:rsidRPr="00E60176" w:rsidRDefault="007C4DE5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>Danes pa boš spoznal/-a kako vplivajo žleze z notranjim izločanjem na človeško telo in katere so njihove naloge.</w:t>
      </w:r>
    </w:p>
    <w:p w:rsidR="007C4DE5" w:rsidRPr="00E60176" w:rsidRDefault="007C4DE5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V </w:t>
      </w:r>
      <w:r w:rsidRPr="00E60176">
        <w:rPr>
          <w:rFonts w:ascii="Tahoma" w:hAnsi="Tahoma" w:cs="Tahoma"/>
          <w:b/>
          <w:sz w:val="24"/>
          <w:szCs w:val="24"/>
        </w:rPr>
        <w:t>učbeniku</w:t>
      </w:r>
      <w:r w:rsidRPr="00E60176">
        <w:rPr>
          <w:rFonts w:ascii="Tahoma" w:hAnsi="Tahoma" w:cs="Tahoma"/>
          <w:sz w:val="24"/>
          <w:szCs w:val="24"/>
        </w:rPr>
        <w:t xml:space="preserve"> na str. </w:t>
      </w:r>
      <w:r w:rsidRPr="00E60176">
        <w:rPr>
          <w:rFonts w:ascii="Tahoma" w:hAnsi="Tahoma" w:cs="Tahoma"/>
          <w:b/>
          <w:sz w:val="24"/>
          <w:szCs w:val="24"/>
        </w:rPr>
        <w:t>111-114</w:t>
      </w:r>
      <w:r w:rsidRPr="00E60176">
        <w:rPr>
          <w:rFonts w:ascii="Tahoma" w:hAnsi="Tahoma" w:cs="Tahoma"/>
          <w:sz w:val="24"/>
          <w:szCs w:val="24"/>
        </w:rPr>
        <w:t xml:space="preserve"> si preberi vse o žlezah z notranjim izločanjem. V zvezek si prepiši delovni list in reši oz. dopolni naloge. V pomoč ti je lahko spodnja razlaga in učbenik.</w:t>
      </w:r>
    </w:p>
    <w:p w:rsidR="007C4DE5" w:rsidRPr="00E60176" w:rsidRDefault="007C4DE5" w:rsidP="00E60176">
      <w:pPr>
        <w:jc w:val="both"/>
        <w:rPr>
          <w:rFonts w:ascii="Tahoma" w:hAnsi="Tahoma" w:cs="Tahoma"/>
          <w:sz w:val="24"/>
          <w:szCs w:val="24"/>
        </w:rPr>
      </w:pPr>
    </w:p>
    <w:p w:rsidR="007C4DE5" w:rsidRPr="00E60176" w:rsidRDefault="007C4DE5" w:rsidP="00E60176">
      <w:pPr>
        <w:jc w:val="both"/>
        <w:rPr>
          <w:rFonts w:ascii="Tahoma" w:hAnsi="Tahoma" w:cs="Tahoma"/>
          <w:b/>
          <w:i/>
          <w:color w:val="7030A0"/>
          <w:sz w:val="28"/>
          <w:szCs w:val="28"/>
        </w:rPr>
      </w:pPr>
      <w:r w:rsidRPr="00E60176">
        <w:rPr>
          <w:rFonts w:ascii="Tahoma" w:hAnsi="Tahoma" w:cs="Tahoma"/>
          <w:b/>
          <w:i/>
          <w:color w:val="7030A0"/>
          <w:sz w:val="28"/>
          <w:szCs w:val="28"/>
        </w:rPr>
        <w:t>Žleze z notranjim izločanjem</w:t>
      </w:r>
    </w:p>
    <w:p w:rsidR="007C4DE5" w:rsidRPr="00E60176" w:rsidRDefault="007C4DE5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Hipotalamus in hipofiza</w:t>
      </w:r>
    </w:p>
    <w:p w:rsidR="007C4DE5" w:rsidRDefault="007C4DE5" w:rsidP="00E60176">
      <w:p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>Ti dve žlezi sta del možganov in sodelujeta pri vedenju in čustvovanju. Vloga hormonov, ki se sproščajo iz hipotalamusa, je uravnav</w:t>
      </w:r>
      <w:r w:rsidR="00E60176">
        <w:rPr>
          <w:rFonts w:ascii="Tahoma" w:hAnsi="Tahoma" w:cs="Tahoma"/>
          <w:sz w:val="24"/>
          <w:szCs w:val="24"/>
        </w:rPr>
        <w:t>anje delovanja hipofize, lakote</w:t>
      </w:r>
      <w:r w:rsidRPr="00E60176">
        <w:rPr>
          <w:rFonts w:ascii="Tahoma" w:hAnsi="Tahoma" w:cs="Tahoma"/>
          <w:sz w:val="24"/>
          <w:szCs w:val="24"/>
        </w:rPr>
        <w:t xml:space="preserve">, žeje, spanja, telesne temperature in ravnovesje vode v telesu. Hipofiza tvori še </w:t>
      </w:r>
      <w:r w:rsidRPr="00E60176">
        <w:rPr>
          <w:rFonts w:ascii="Tahoma" w:hAnsi="Tahoma" w:cs="Tahoma"/>
          <w:b/>
          <w:sz w:val="24"/>
          <w:szCs w:val="24"/>
        </w:rPr>
        <w:t>rastni hormon</w:t>
      </w:r>
      <w:r w:rsidRPr="00E60176">
        <w:rPr>
          <w:rFonts w:ascii="Tahoma" w:hAnsi="Tahoma" w:cs="Tahoma"/>
          <w:sz w:val="24"/>
          <w:szCs w:val="24"/>
        </w:rPr>
        <w:t xml:space="preserve">, ki neposredno vpliva na rast, </w:t>
      </w:r>
      <w:r w:rsidRPr="00E60176">
        <w:rPr>
          <w:rFonts w:ascii="Tahoma" w:hAnsi="Tahoma" w:cs="Tahoma"/>
          <w:b/>
          <w:sz w:val="24"/>
          <w:szCs w:val="24"/>
        </w:rPr>
        <w:t>ter hormon, ki uravnava nastajanje mleka v mlečnih žlezah.</w:t>
      </w:r>
    </w:p>
    <w:p w:rsidR="00E60176" w:rsidRPr="00E60176" w:rsidRDefault="00E60176" w:rsidP="00E60176">
      <w:pPr>
        <w:jc w:val="both"/>
        <w:rPr>
          <w:rFonts w:ascii="Tahoma" w:hAnsi="Tahoma" w:cs="Tahoma"/>
          <w:b/>
          <w:sz w:val="24"/>
          <w:szCs w:val="24"/>
        </w:rPr>
      </w:pPr>
    </w:p>
    <w:p w:rsidR="007C4DE5" w:rsidRPr="00E60176" w:rsidRDefault="007C4DE5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Ščitnica</w:t>
      </w:r>
    </w:p>
    <w:p w:rsidR="007C4DE5" w:rsidRDefault="007C4DE5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Leži v vratu pred sapnikom, izloča več </w:t>
      </w:r>
      <w:r w:rsidR="00820613" w:rsidRPr="00E60176">
        <w:rPr>
          <w:rFonts w:ascii="Tahoma" w:hAnsi="Tahoma" w:cs="Tahoma"/>
          <w:sz w:val="24"/>
          <w:szCs w:val="24"/>
        </w:rPr>
        <w:t xml:space="preserve">različnih </w:t>
      </w:r>
      <w:r w:rsidRPr="00E60176">
        <w:rPr>
          <w:rFonts w:ascii="Tahoma" w:hAnsi="Tahoma" w:cs="Tahoma"/>
          <w:sz w:val="24"/>
          <w:szCs w:val="24"/>
        </w:rPr>
        <w:t>hormonov</w:t>
      </w:r>
      <w:r w:rsidR="00820613" w:rsidRPr="00E60176">
        <w:rPr>
          <w:rFonts w:ascii="Tahoma" w:hAnsi="Tahoma" w:cs="Tahoma"/>
          <w:sz w:val="24"/>
          <w:szCs w:val="24"/>
        </w:rPr>
        <w:t xml:space="preserve">, eden od njih je </w:t>
      </w:r>
      <w:r w:rsidR="00820613" w:rsidRPr="00E60176">
        <w:rPr>
          <w:rFonts w:ascii="Tahoma" w:hAnsi="Tahoma" w:cs="Tahoma"/>
          <w:b/>
          <w:sz w:val="24"/>
          <w:szCs w:val="24"/>
        </w:rPr>
        <w:t>tiroksin</w:t>
      </w:r>
      <w:r w:rsidR="00820613" w:rsidRPr="00E60176">
        <w:rPr>
          <w:rFonts w:ascii="Tahoma" w:hAnsi="Tahoma" w:cs="Tahoma"/>
          <w:sz w:val="24"/>
          <w:szCs w:val="24"/>
        </w:rPr>
        <w:t xml:space="preserve"> – </w:t>
      </w:r>
      <w:r w:rsidR="00820613" w:rsidRPr="00E60176">
        <w:rPr>
          <w:rFonts w:ascii="Tahoma" w:hAnsi="Tahoma" w:cs="Tahoma"/>
          <w:b/>
          <w:sz w:val="24"/>
          <w:szCs w:val="24"/>
        </w:rPr>
        <w:t>omogoča normalno rast</w:t>
      </w:r>
      <w:r w:rsidR="00820613" w:rsidRPr="00E60176">
        <w:rPr>
          <w:rFonts w:ascii="Tahoma" w:hAnsi="Tahoma" w:cs="Tahoma"/>
          <w:sz w:val="24"/>
          <w:szCs w:val="24"/>
        </w:rPr>
        <w:t xml:space="preserve"> in razvoj, pri odraslih pa uravnavajo presnovo hranilnih snovi in vzdržujejo normalno raven mineralnih snovi v telesu.</w:t>
      </w:r>
    </w:p>
    <w:p w:rsidR="00E60176" w:rsidRPr="00E60176" w:rsidRDefault="00E60176" w:rsidP="00E60176">
      <w:pPr>
        <w:jc w:val="both"/>
        <w:rPr>
          <w:rFonts w:ascii="Tahoma" w:hAnsi="Tahoma" w:cs="Tahoma"/>
          <w:sz w:val="24"/>
          <w:szCs w:val="24"/>
        </w:rPr>
      </w:pP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E60176">
        <w:rPr>
          <w:rFonts w:ascii="Tahoma" w:hAnsi="Tahoma" w:cs="Tahoma"/>
          <w:b/>
          <w:sz w:val="24"/>
          <w:szCs w:val="24"/>
        </w:rPr>
        <w:t>Obščitnične</w:t>
      </w:r>
      <w:proofErr w:type="spellEnd"/>
      <w:r w:rsidRPr="00E60176">
        <w:rPr>
          <w:rFonts w:ascii="Tahoma" w:hAnsi="Tahoma" w:cs="Tahoma"/>
          <w:b/>
          <w:sz w:val="24"/>
          <w:szCs w:val="24"/>
        </w:rPr>
        <w:t xml:space="preserve"> žleze</w:t>
      </w:r>
    </w:p>
    <w:p w:rsidR="00820613" w:rsidRDefault="00820613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V kri izločajo </w:t>
      </w:r>
      <w:proofErr w:type="spellStart"/>
      <w:r w:rsidRPr="00E60176">
        <w:rPr>
          <w:rFonts w:ascii="Tahoma" w:hAnsi="Tahoma" w:cs="Tahoma"/>
          <w:b/>
          <w:sz w:val="24"/>
          <w:szCs w:val="24"/>
        </w:rPr>
        <w:t>obščitnični</w:t>
      </w:r>
      <w:proofErr w:type="spellEnd"/>
      <w:r w:rsidRPr="00E60176">
        <w:rPr>
          <w:rFonts w:ascii="Tahoma" w:hAnsi="Tahoma" w:cs="Tahoma"/>
          <w:b/>
          <w:sz w:val="24"/>
          <w:szCs w:val="24"/>
        </w:rPr>
        <w:t xml:space="preserve"> hormon</w:t>
      </w:r>
      <w:r w:rsidRPr="00E60176">
        <w:rPr>
          <w:rFonts w:ascii="Tahoma" w:hAnsi="Tahoma" w:cs="Tahoma"/>
          <w:sz w:val="24"/>
          <w:szCs w:val="24"/>
        </w:rPr>
        <w:t xml:space="preserve">, ki uravnava </w:t>
      </w:r>
      <w:r w:rsidRPr="00E60176">
        <w:rPr>
          <w:rFonts w:ascii="Tahoma" w:hAnsi="Tahoma" w:cs="Tahoma"/>
          <w:b/>
          <w:sz w:val="24"/>
          <w:szCs w:val="24"/>
        </w:rPr>
        <w:t>raven kalcija in fosfata v krvi</w:t>
      </w:r>
      <w:r w:rsidRPr="00E60176">
        <w:rPr>
          <w:rFonts w:ascii="Tahoma" w:hAnsi="Tahoma" w:cs="Tahoma"/>
          <w:sz w:val="24"/>
          <w:szCs w:val="24"/>
        </w:rPr>
        <w:t>.</w:t>
      </w:r>
    </w:p>
    <w:p w:rsidR="00E60176" w:rsidRPr="00E60176" w:rsidRDefault="00E60176" w:rsidP="00E60176">
      <w:pPr>
        <w:jc w:val="both"/>
        <w:rPr>
          <w:rFonts w:ascii="Tahoma" w:hAnsi="Tahoma" w:cs="Tahoma"/>
          <w:sz w:val="24"/>
          <w:szCs w:val="24"/>
        </w:rPr>
      </w:pP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Nadledvični žlezi</w:t>
      </w:r>
    </w:p>
    <w:p w:rsidR="00820613" w:rsidRDefault="00820613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Izloča se stresni </w:t>
      </w:r>
      <w:r w:rsidRPr="00E60176">
        <w:rPr>
          <w:rFonts w:ascii="Tahoma" w:hAnsi="Tahoma" w:cs="Tahoma"/>
          <w:b/>
          <w:sz w:val="24"/>
          <w:szCs w:val="24"/>
        </w:rPr>
        <w:t>hormon</w:t>
      </w:r>
      <w:r w:rsidRPr="00E60176">
        <w:rPr>
          <w:rFonts w:ascii="Tahoma" w:hAnsi="Tahoma" w:cs="Tahoma"/>
          <w:sz w:val="24"/>
          <w:szCs w:val="24"/>
        </w:rPr>
        <w:t xml:space="preserve"> </w:t>
      </w:r>
      <w:r w:rsidRPr="00E60176">
        <w:rPr>
          <w:rFonts w:ascii="Tahoma" w:hAnsi="Tahoma" w:cs="Tahoma"/>
          <w:b/>
          <w:sz w:val="24"/>
          <w:szCs w:val="24"/>
        </w:rPr>
        <w:t>kortizol</w:t>
      </w:r>
      <w:r w:rsidRPr="00E60176">
        <w:rPr>
          <w:rFonts w:ascii="Tahoma" w:hAnsi="Tahoma" w:cs="Tahoma"/>
          <w:sz w:val="24"/>
          <w:szCs w:val="24"/>
        </w:rPr>
        <w:t>, ki uravnava presnovo hranilnih snovi- zviša raven glukoze v krvi. Izloča se tudi hormon adrenalin, sproži odziv telesa, ki ga imenujemo beg ali boj. Poveča hitrejše bitje srca ter širi dihalne poti.</w:t>
      </w:r>
    </w:p>
    <w:p w:rsidR="00E60176" w:rsidRDefault="00E60176" w:rsidP="00E60176">
      <w:pPr>
        <w:jc w:val="both"/>
        <w:rPr>
          <w:rFonts w:ascii="Tahoma" w:hAnsi="Tahoma" w:cs="Tahoma"/>
          <w:sz w:val="24"/>
          <w:szCs w:val="24"/>
        </w:rPr>
      </w:pPr>
    </w:p>
    <w:p w:rsidR="00E60176" w:rsidRPr="00E60176" w:rsidRDefault="00E60176" w:rsidP="00E60176">
      <w:pPr>
        <w:jc w:val="both"/>
        <w:rPr>
          <w:rFonts w:ascii="Tahoma" w:hAnsi="Tahoma" w:cs="Tahoma"/>
          <w:sz w:val="24"/>
          <w:szCs w:val="24"/>
        </w:rPr>
      </w:pP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lastRenderedPageBreak/>
        <w:t>Trebušna slinavka</w:t>
      </w:r>
    </w:p>
    <w:p w:rsidR="00820613" w:rsidRDefault="00820613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Najpomembnejša hormona </w:t>
      </w:r>
      <w:r w:rsidRPr="00E60176">
        <w:rPr>
          <w:rFonts w:ascii="Tahoma" w:hAnsi="Tahoma" w:cs="Tahoma"/>
          <w:sz w:val="24"/>
          <w:szCs w:val="24"/>
        </w:rPr>
        <w:t>sta</w:t>
      </w:r>
      <w:r w:rsidRPr="00E60176">
        <w:rPr>
          <w:rFonts w:ascii="Tahoma" w:hAnsi="Tahoma" w:cs="Tahoma"/>
          <w:sz w:val="24"/>
          <w:szCs w:val="24"/>
        </w:rPr>
        <w:t xml:space="preserve"> </w:t>
      </w:r>
      <w:r w:rsidRPr="00E60176">
        <w:rPr>
          <w:rFonts w:ascii="Tahoma" w:hAnsi="Tahoma" w:cs="Tahoma"/>
          <w:b/>
          <w:sz w:val="24"/>
          <w:szCs w:val="24"/>
        </w:rPr>
        <w:t>inzulin</w:t>
      </w:r>
      <w:r w:rsidRPr="00E60176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E60176">
        <w:rPr>
          <w:rFonts w:ascii="Tahoma" w:hAnsi="Tahoma" w:cs="Tahoma"/>
          <w:b/>
          <w:sz w:val="24"/>
          <w:szCs w:val="24"/>
        </w:rPr>
        <w:t>glukagon</w:t>
      </w:r>
      <w:proofErr w:type="spellEnd"/>
      <w:r w:rsidRPr="00E6017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0176">
        <w:rPr>
          <w:rFonts w:ascii="Tahoma" w:hAnsi="Tahoma" w:cs="Tahoma"/>
          <w:sz w:val="24"/>
          <w:szCs w:val="24"/>
        </w:rPr>
        <w:t>Glukagon</w:t>
      </w:r>
      <w:proofErr w:type="spellEnd"/>
      <w:r w:rsidRPr="00E60176">
        <w:rPr>
          <w:rFonts w:ascii="Tahoma" w:hAnsi="Tahoma" w:cs="Tahoma"/>
          <w:sz w:val="24"/>
          <w:szCs w:val="24"/>
        </w:rPr>
        <w:t xml:space="preserve"> lahko imenujemo hormon stradanja, inzulin pa hormon obilja. </w:t>
      </w:r>
    </w:p>
    <w:p w:rsidR="00E60176" w:rsidRPr="00E60176" w:rsidRDefault="00F72746" w:rsidP="00F7274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7E39C730">
            <wp:extent cx="4145915" cy="473075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Spolne žleze</w:t>
      </w:r>
    </w:p>
    <w:p w:rsidR="00820613" w:rsidRPr="00E60176" w:rsidRDefault="00820613" w:rsidP="00E60176">
      <w:p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Pri </w:t>
      </w:r>
      <w:r w:rsidRPr="00E60176">
        <w:rPr>
          <w:rFonts w:ascii="Tahoma" w:hAnsi="Tahoma" w:cs="Tahoma"/>
          <w:b/>
          <w:color w:val="1F4E79" w:themeColor="accent1" w:themeShade="80"/>
          <w:sz w:val="24"/>
          <w:szCs w:val="24"/>
        </w:rPr>
        <w:t>moških</w:t>
      </w:r>
      <w:r w:rsidRPr="00E60176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E60176">
        <w:rPr>
          <w:rFonts w:ascii="Tahoma" w:hAnsi="Tahoma" w:cs="Tahoma"/>
          <w:sz w:val="24"/>
          <w:szCs w:val="24"/>
        </w:rPr>
        <w:t xml:space="preserve">v </w:t>
      </w:r>
      <w:r w:rsidRPr="00E60176">
        <w:rPr>
          <w:rFonts w:ascii="Tahoma" w:hAnsi="Tahoma" w:cs="Tahoma"/>
          <w:b/>
          <w:sz w:val="24"/>
          <w:szCs w:val="24"/>
        </w:rPr>
        <w:t>modih</w:t>
      </w:r>
      <w:r w:rsidRPr="00E60176">
        <w:rPr>
          <w:rFonts w:ascii="Tahoma" w:hAnsi="Tahoma" w:cs="Tahoma"/>
          <w:sz w:val="24"/>
          <w:szCs w:val="24"/>
        </w:rPr>
        <w:t xml:space="preserve"> nastaja </w:t>
      </w:r>
      <w:r w:rsidRPr="00E60176">
        <w:rPr>
          <w:rFonts w:ascii="Tahoma" w:hAnsi="Tahoma" w:cs="Tahoma"/>
          <w:b/>
          <w:color w:val="1F4E79" w:themeColor="accent1" w:themeShade="80"/>
          <w:sz w:val="24"/>
          <w:szCs w:val="24"/>
        </w:rPr>
        <w:t>testosteron</w:t>
      </w:r>
      <w:r w:rsidRPr="00E60176">
        <w:rPr>
          <w:rFonts w:ascii="Tahoma" w:hAnsi="Tahoma" w:cs="Tahoma"/>
          <w:sz w:val="24"/>
          <w:szCs w:val="24"/>
        </w:rPr>
        <w:t xml:space="preserve">, pri </w:t>
      </w:r>
      <w:r w:rsidRPr="00E60176">
        <w:rPr>
          <w:rFonts w:ascii="Tahoma" w:hAnsi="Tahoma" w:cs="Tahoma"/>
          <w:b/>
          <w:color w:val="FF0000"/>
          <w:sz w:val="24"/>
          <w:szCs w:val="24"/>
        </w:rPr>
        <w:t>ženskah</w:t>
      </w:r>
      <w:r w:rsidRPr="00E60176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60176">
        <w:rPr>
          <w:rFonts w:ascii="Tahoma" w:hAnsi="Tahoma" w:cs="Tahoma"/>
          <w:sz w:val="24"/>
          <w:szCs w:val="24"/>
        </w:rPr>
        <w:t xml:space="preserve">v </w:t>
      </w:r>
      <w:r w:rsidRPr="00E60176">
        <w:rPr>
          <w:rFonts w:ascii="Tahoma" w:hAnsi="Tahoma" w:cs="Tahoma"/>
          <w:b/>
          <w:sz w:val="24"/>
          <w:szCs w:val="24"/>
        </w:rPr>
        <w:t>jajčnikih</w:t>
      </w:r>
      <w:r w:rsidRPr="00E60176">
        <w:rPr>
          <w:rFonts w:ascii="Tahoma" w:hAnsi="Tahoma" w:cs="Tahoma"/>
          <w:sz w:val="24"/>
          <w:szCs w:val="24"/>
        </w:rPr>
        <w:t xml:space="preserve"> </w:t>
      </w:r>
      <w:r w:rsidRPr="00E60176">
        <w:rPr>
          <w:rFonts w:ascii="Tahoma" w:hAnsi="Tahoma" w:cs="Tahoma"/>
          <w:b/>
          <w:color w:val="FF0000"/>
          <w:sz w:val="24"/>
          <w:szCs w:val="24"/>
        </w:rPr>
        <w:t xml:space="preserve">estrogeni </w:t>
      </w:r>
      <w:r w:rsidRPr="00E60176">
        <w:rPr>
          <w:rFonts w:ascii="Tahoma" w:hAnsi="Tahoma" w:cs="Tahoma"/>
          <w:sz w:val="24"/>
          <w:szCs w:val="24"/>
        </w:rPr>
        <w:t xml:space="preserve">in </w:t>
      </w:r>
      <w:r w:rsidRPr="00E60176">
        <w:rPr>
          <w:rFonts w:ascii="Tahoma" w:hAnsi="Tahoma" w:cs="Tahoma"/>
          <w:b/>
          <w:color w:val="FF0000"/>
          <w:sz w:val="24"/>
          <w:szCs w:val="24"/>
        </w:rPr>
        <w:t>progesteron</w:t>
      </w:r>
      <w:r w:rsidRPr="00E60176">
        <w:rPr>
          <w:rFonts w:ascii="Tahoma" w:hAnsi="Tahoma" w:cs="Tahoma"/>
          <w:b/>
          <w:sz w:val="24"/>
          <w:szCs w:val="24"/>
        </w:rPr>
        <w:t xml:space="preserve">. </w:t>
      </w:r>
    </w:p>
    <w:p w:rsidR="00E60176" w:rsidRPr="00E60176" w:rsidRDefault="00E60176" w:rsidP="00E60176">
      <w:pPr>
        <w:jc w:val="both"/>
        <w:rPr>
          <w:rFonts w:ascii="Tahoma" w:hAnsi="Tahoma" w:cs="Tahoma"/>
          <w:sz w:val="24"/>
          <w:szCs w:val="24"/>
        </w:rPr>
      </w:pP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>Priželjc</w:t>
      </w:r>
    </w:p>
    <w:p w:rsidR="00820613" w:rsidRDefault="00820613" w:rsidP="00E60176">
      <w:p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Imajo ga le otroci, pri odraslih zakrni. Njegova naloga je </w:t>
      </w:r>
      <w:r w:rsidRPr="00E60176">
        <w:rPr>
          <w:rFonts w:ascii="Tahoma" w:hAnsi="Tahoma" w:cs="Tahoma"/>
          <w:b/>
          <w:sz w:val="24"/>
          <w:szCs w:val="24"/>
        </w:rPr>
        <w:t>sodelovanje pri tvorbi celic imunskega sistema</w:t>
      </w:r>
      <w:r w:rsidR="00E60176">
        <w:rPr>
          <w:rFonts w:ascii="Tahoma" w:hAnsi="Tahoma" w:cs="Tahoma"/>
          <w:b/>
          <w:sz w:val="24"/>
          <w:szCs w:val="24"/>
        </w:rPr>
        <w:t>.</w:t>
      </w:r>
    </w:p>
    <w:p w:rsidR="00E60176" w:rsidRPr="00E60176" w:rsidRDefault="00E60176" w:rsidP="00E60176">
      <w:pPr>
        <w:jc w:val="both"/>
        <w:rPr>
          <w:rFonts w:ascii="Tahoma" w:hAnsi="Tahoma" w:cs="Tahoma"/>
          <w:b/>
          <w:sz w:val="24"/>
          <w:szCs w:val="24"/>
        </w:rPr>
      </w:pPr>
    </w:p>
    <w:p w:rsidR="00820613" w:rsidRPr="00E60176" w:rsidRDefault="00820613" w:rsidP="00E6017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60176">
        <w:rPr>
          <w:rFonts w:ascii="Tahoma" w:hAnsi="Tahoma" w:cs="Tahoma"/>
          <w:b/>
          <w:sz w:val="24"/>
          <w:szCs w:val="24"/>
        </w:rPr>
        <w:t xml:space="preserve">Češerika </w:t>
      </w:r>
    </w:p>
    <w:p w:rsidR="00E60176" w:rsidRDefault="00820613" w:rsidP="00E60176">
      <w:pPr>
        <w:jc w:val="both"/>
        <w:rPr>
          <w:rFonts w:ascii="Tahoma" w:hAnsi="Tahoma" w:cs="Tahoma"/>
          <w:sz w:val="24"/>
          <w:szCs w:val="24"/>
        </w:rPr>
      </w:pPr>
      <w:r w:rsidRPr="00E60176">
        <w:rPr>
          <w:rFonts w:ascii="Tahoma" w:hAnsi="Tahoma" w:cs="Tahoma"/>
          <w:sz w:val="24"/>
          <w:szCs w:val="24"/>
        </w:rPr>
        <w:t xml:space="preserve">To je majhna žleza v možganih, ki nadzira dnevno – nočni ritem. Ponoči se izloča hormon </w:t>
      </w:r>
      <w:r w:rsidRPr="00E60176">
        <w:rPr>
          <w:rFonts w:ascii="Tahoma" w:hAnsi="Tahoma" w:cs="Tahoma"/>
          <w:b/>
          <w:sz w:val="24"/>
          <w:szCs w:val="24"/>
        </w:rPr>
        <w:t>melatonin</w:t>
      </w:r>
      <w:r w:rsidRPr="00E60176">
        <w:rPr>
          <w:rFonts w:ascii="Tahoma" w:hAnsi="Tahoma" w:cs="Tahoma"/>
          <w:sz w:val="24"/>
          <w:szCs w:val="24"/>
        </w:rPr>
        <w:t xml:space="preserve">, ki </w:t>
      </w:r>
      <w:r w:rsidR="00E60176" w:rsidRPr="00E60176">
        <w:rPr>
          <w:rFonts w:ascii="Tahoma" w:hAnsi="Tahoma" w:cs="Tahoma"/>
          <w:sz w:val="24"/>
          <w:szCs w:val="24"/>
        </w:rPr>
        <w:t xml:space="preserve">sodeluje pri </w:t>
      </w:r>
      <w:r w:rsidRPr="00E60176">
        <w:rPr>
          <w:rFonts w:ascii="Tahoma" w:hAnsi="Tahoma" w:cs="Tahoma"/>
          <w:sz w:val="24"/>
          <w:szCs w:val="24"/>
        </w:rPr>
        <w:t>uravnava</w:t>
      </w:r>
      <w:r w:rsidR="00E60176" w:rsidRPr="00E60176">
        <w:rPr>
          <w:rFonts w:ascii="Tahoma" w:hAnsi="Tahoma" w:cs="Tahoma"/>
          <w:sz w:val="24"/>
          <w:szCs w:val="24"/>
        </w:rPr>
        <w:t>nju spanja.</w:t>
      </w:r>
    </w:p>
    <w:p w:rsidR="00F72746" w:rsidRDefault="00F72746" w:rsidP="00E60176">
      <w:pPr>
        <w:jc w:val="both"/>
        <w:rPr>
          <w:rFonts w:ascii="Tahoma" w:hAnsi="Tahoma" w:cs="Tahoma"/>
          <w:sz w:val="24"/>
          <w:szCs w:val="24"/>
        </w:rPr>
      </w:pPr>
    </w:p>
    <w:p w:rsidR="007C4DE5" w:rsidRPr="00F72746" w:rsidRDefault="00E60176" w:rsidP="00E60176">
      <w:pPr>
        <w:jc w:val="both"/>
        <w:rPr>
          <w:rFonts w:ascii="Tahoma" w:hAnsi="Tahoma" w:cs="Tahoma"/>
          <w:i/>
          <w:sz w:val="24"/>
          <w:szCs w:val="24"/>
        </w:rPr>
      </w:pPr>
      <w:r w:rsidRPr="00F72746">
        <w:rPr>
          <w:rFonts w:ascii="Tahoma" w:hAnsi="Tahoma" w:cs="Tahoma"/>
          <w:i/>
          <w:sz w:val="24"/>
          <w:szCs w:val="24"/>
        </w:rPr>
        <w:lastRenderedPageBreak/>
        <w:t>Zapis v zvezek, petek, 29. 5. 2020</w:t>
      </w:r>
    </w:p>
    <w:p w:rsidR="00E60176" w:rsidRPr="00F72746" w:rsidRDefault="00E60176" w:rsidP="00E60176">
      <w:pPr>
        <w:jc w:val="both"/>
        <w:rPr>
          <w:rFonts w:ascii="Comic Sans MS" w:hAnsi="Comic Sans MS" w:cs="Tahoma"/>
          <w:color w:val="7030A0"/>
          <w:sz w:val="28"/>
          <w:szCs w:val="28"/>
        </w:rPr>
      </w:pPr>
      <w:r w:rsidRPr="00F72746">
        <w:rPr>
          <w:rFonts w:ascii="Comic Sans MS" w:hAnsi="Comic Sans MS" w:cs="Tahoma"/>
          <w:color w:val="7030A0"/>
          <w:sz w:val="28"/>
          <w:szCs w:val="28"/>
        </w:rPr>
        <w:t>Žleze z notranjim izločanjem</w:t>
      </w:r>
    </w:p>
    <w:p w:rsidR="00E60176" w:rsidRDefault="00E60176" w:rsidP="00E60176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Dopolni preglednico z manjkajočimi žlezami, hormoni in njihovim vplivom na človeško telo.</w:t>
      </w:r>
    </w:p>
    <w:p w:rsidR="00F44FEF" w:rsidRDefault="00F44FEF" w:rsidP="00F44FEF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9179" w:type="dxa"/>
        <w:tblInd w:w="-147" w:type="dxa"/>
        <w:tblLook w:val="04A0" w:firstRow="1" w:lastRow="0" w:firstColumn="1" w:lastColumn="0" w:noHBand="0" w:noVBand="1"/>
      </w:tblPr>
      <w:tblGrid>
        <w:gridCol w:w="2355"/>
        <w:gridCol w:w="3759"/>
        <w:gridCol w:w="3065"/>
      </w:tblGrid>
      <w:tr w:rsidR="00E60176" w:rsidTr="00F44FEF">
        <w:trPr>
          <w:trHeight w:val="506"/>
        </w:trPr>
        <w:tc>
          <w:tcPr>
            <w:tcW w:w="2355" w:type="dxa"/>
            <w:shd w:val="clear" w:color="auto" w:fill="FFE599" w:themeFill="accent4" w:themeFillTint="66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ŽLEZA</w:t>
            </w:r>
          </w:p>
        </w:tc>
        <w:tc>
          <w:tcPr>
            <w:tcW w:w="3759" w:type="dxa"/>
            <w:shd w:val="clear" w:color="auto" w:fill="FFE599" w:themeFill="accent4" w:themeFillTint="66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HORMON</w:t>
            </w:r>
          </w:p>
        </w:tc>
        <w:tc>
          <w:tcPr>
            <w:tcW w:w="3065" w:type="dxa"/>
            <w:shd w:val="clear" w:color="auto" w:fill="FFE599" w:themeFill="accent4" w:themeFillTint="66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VPLIV HORMONA</w:t>
            </w:r>
          </w:p>
        </w:tc>
      </w:tr>
      <w:tr w:rsidR="00E60176" w:rsidTr="00F44FEF">
        <w:trPr>
          <w:trHeight w:val="506"/>
        </w:trPr>
        <w:tc>
          <w:tcPr>
            <w:tcW w:w="2355" w:type="dxa"/>
            <w:vMerge w:val="restart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Rastni hormon</w:t>
            </w: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Rast dolgih kosti</w:t>
            </w:r>
          </w:p>
        </w:tc>
      </w:tr>
      <w:tr w:rsidR="00E60176" w:rsidTr="00F44FEF">
        <w:trPr>
          <w:trHeight w:val="838"/>
        </w:trPr>
        <w:tc>
          <w:tcPr>
            <w:tcW w:w="2355" w:type="dxa"/>
            <w:vMerge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Hormon, ki uravnava nastajanje mleka v mlečnih žlezah</w:t>
            </w: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863"/>
        </w:trPr>
        <w:tc>
          <w:tcPr>
            <w:tcW w:w="235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Hormon za uravnavanje količine kalcija in fosforja v krvi</w:t>
            </w: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Priželjc</w:t>
            </w: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Ščitnica</w:t>
            </w: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Testosteron</w:t>
            </w:r>
          </w:p>
          <w:p w:rsidR="00E60176" w:rsidRDefault="00E60176" w:rsidP="00F44FEF">
            <w:pPr>
              <w:pStyle w:val="Odstavekseznam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  <w:vMerge w:val="restart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Trebušna slinavka</w:t>
            </w: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32"/>
        </w:trPr>
        <w:tc>
          <w:tcPr>
            <w:tcW w:w="2355" w:type="dxa"/>
            <w:vMerge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Glukagon</w:t>
            </w:r>
            <w:proofErr w:type="spellEnd"/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  <w:vMerge w:val="restart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Nadledvična žleza</w:t>
            </w:r>
          </w:p>
        </w:tc>
        <w:tc>
          <w:tcPr>
            <w:tcW w:w="3759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32"/>
        </w:trPr>
        <w:tc>
          <w:tcPr>
            <w:tcW w:w="2355" w:type="dxa"/>
            <w:vMerge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Kortizol</w:t>
            </w:r>
          </w:p>
          <w:p w:rsidR="00E60176" w:rsidRDefault="00E60176" w:rsidP="00F44FEF">
            <w:pPr>
              <w:pStyle w:val="Odstavekseznam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06"/>
        </w:trPr>
        <w:tc>
          <w:tcPr>
            <w:tcW w:w="2355" w:type="dxa"/>
            <w:vMerge w:val="restart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Progesteron</w:t>
            </w:r>
          </w:p>
          <w:p w:rsidR="00E60176" w:rsidRDefault="00E60176" w:rsidP="00F44FEF">
            <w:pPr>
              <w:pStyle w:val="Odstavekseznam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0176" w:rsidTr="00F44FEF">
        <w:trPr>
          <w:trHeight w:val="532"/>
        </w:trPr>
        <w:tc>
          <w:tcPr>
            <w:tcW w:w="2355" w:type="dxa"/>
            <w:vMerge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59" w:type="dxa"/>
          </w:tcPr>
          <w:p w:rsidR="00F44FEF" w:rsidRDefault="00F44FEF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Estrogen</w:t>
            </w:r>
          </w:p>
          <w:p w:rsidR="00E60176" w:rsidRDefault="00E60176" w:rsidP="00F44FEF">
            <w:pPr>
              <w:pStyle w:val="Odstavekseznam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5" w:type="dxa"/>
          </w:tcPr>
          <w:p w:rsidR="00E60176" w:rsidRDefault="00E60176" w:rsidP="00F44FEF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60176" w:rsidRDefault="00E60176" w:rsidP="00E6017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E6017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F72746" w:rsidRDefault="00F72746" w:rsidP="00E6017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 opisanih situacijah se poviša raven določenih hormonov. Katerih? Dopolni.</w:t>
      </w:r>
    </w:p>
    <w:p w:rsidR="00F72746" w:rsidRDefault="00F72746" w:rsidP="00F7274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F44FEF" w:rsidTr="00F44FEF">
        <w:tc>
          <w:tcPr>
            <w:tcW w:w="4531" w:type="dxa"/>
            <w:shd w:val="clear" w:color="auto" w:fill="FFE599" w:themeFill="accent4" w:themeFillTint="66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Situacija 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Hormon, ki se sprosti</w:t>
            </w:r>
          </w:p>
        </w:tc>
      </w:tr>
      <w:tr w:rsidR="00F44FEF" w:rsidTr="00F44FEF"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Naješ se sladkarij.</w:t>
            </w:r>
          </w:p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4FEF" w:rsidTr="00F44FEF"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Zjutraj zaspiš, zato tečeš na vso moč, da ujameš šolski avtobus.</w:t>
            </w:r>
          </w:p>
        </w:tc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4FEF" w:rsidTr="00F44FEF"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poti iz šole te ujame nevihta. Premražen si premočen in lačen.</w:t>
            </w:r>
          </w:p>
        </w:tc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4FEF" w:rsidTr="00F44FEF"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temi se vračaš domov skozi park. Za sabo zaslišiš nenavaden zvok.</w:t>
            </w:r>
          </w:p>
        </w:tc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4FEF" w:rsidTr="00F44FEF"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Vstaneš zgodaj zjutraj in se odpraviš na kratek tek.</w:t>
            </w:r>
          </w:p>
        </w:tc>
        <w:tc>
          <w:tcPr>
            <w:tcW w:w="4531" w:type="dxa"/>
          </w:tcPr>
          <w:p w:rsidR="00F44FEF" w:rsidRDefault="00F44FEF" w:rsidP="00F44FE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44FEF" w:rsidRDefault="00F44FEF" w:rsidP="00F72746">
      <w:pPr>
        <w:jc w:val="both"/>
        <w:rPr>
          <w:rFonts w:ascii="Tahoma" w:hAnsi="Tahoma" w:cs="Tahoma"/>
          <w:sz w:val="24"/>
          <w:szCs w:val="24"/>
        </w:rPr>
      </w:pPr>
    </w:p>
    <w:p w:rsidR="00F72746" w:rsidRDefault="00F72746" w:rsidP="00F7274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44FEF" w:rsidRPr="00F72746" w:rsidRDefault="00F44FEF" w:rsidP="00F44FEF">
      <w:pPr>
        <w:ind w:left="360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F72746">
        <w:rPr>
          <w:rFonts w:ascii="Tahoma" w:hAnsi="Tahoma" w:cs="Tahoma"/>
          <w:b/>
          <w:color w:val="FF0000"/>
          <w:sz w:val="24"/>
          <w:szCs w:val="24"/>
        </w:rPr>
        <w:lastRenderedPageBreak/>
        <w:t>Rešitve:</w:t>
      </w:r>
    </w:p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2355"/>
        <w:gridCol w:w="3174"/>
        <w:gridCol w:w="3969"/>
      </w:tblGrid>
      <w:tr w:rsidR="00F44FEF" w:rsidRPr="00F44FEF" w:rsidTr="00F72746">
        <w:trPr>
          <w:trHeight w:val="506"/>
        </w:trPr>
        <w:tc>
          <w:tcPr>
            <w:tcW w:w="2355" w:type="dxa"/>
            <w:shd w:val="clear" w:color="auto" w:fill="FFE599" w:themeFill="accent4" w:themeFillTint="66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ŽLEZA</w:t>
            </w:r>
          </w:p>
        </w:tc>
        <w:tc>
          <w:tcPr>
            <w:tcW w:w="3174" w:type="dxa"/>
            <w:shd w:val="clear" w:color="auto" w:fill="FFE599" w:themeFill="accent4" w:themeFillTint="66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HORMON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VPLIV HORMONA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  <w:vMerge w:val="restart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Hipofiza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Rastni hormon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Rast dolgih kosti</w:t>
            </w:r>
          </w:p>
        </w:tc>
      </w:tr>
      <w:tr w:rsidR="00F44FEF" w:rsidRPr="00F44FEF" w:rsidTr="00F72746">
        <w:trPr>
          <w:trHeight w:val="838"/>
        </w:trPr>
        <w:tc>
          <w:tcPr>
            <w:tcW w:w="2355" w:type="dxa"/>
            <w:vMerge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Hormon, ki uravnava nastajanje mleka v mlečnih žlezah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uravnavanje nastajanja mleka v mlečnih žlezah</w:t>
            </w:r>
          </w:p>
        </w:tc>
      </w:tr>
      <w:tr w:rsidR="00F44FEF" w:rsidRPr="00F44FEF" w:rsidTr="00F72746">
        <w:trPr>
          <w:trHeight w:val="863"/>
        </w:trPr>
        <w:tc>
          <w:tcPr>
            <w:tcW w:w="2355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 xml:space="preserve">Obščitnice 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Hormon za uravnavanje količine kalcija in fosforja v krvi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sproščanje kalcija in fosforja iz kosti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Priželjc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hormoni, ki sodelujejo z imunskim sistemom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obramba telesa, prepoznavanje tujih snovi v telesu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Ščitnica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Tiroksin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ohranjanje telesne temperature, regulacija rasti in razvoja kosti in živčevja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</w:tcPr>
          <w:p w:rsid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Moda 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Testosteron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spolno dozorevanje, razvoj sekundarnih spolnih znakov, razvoj in dozorevanje semenčic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  <w:vMerge w:val="restart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Trebušna slinavka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Inzulin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pospešuje prehajanje glukoze iz krvi v celice</w:t>
            </w:r>
          </w:p>
        </w:tc>
      </w:tr>
      <w:tr w:rsidR="00F44FEF" w:rsidRPr="00F44FEF" w:rsidTr="00F72746">
        <w:trPr>
          <w:trHeight w:val="532"/>
        </w:trPr>
        <w:tc>
          <w:tcPr>
            <w:tcW w:w="2355" w:type="dxa"/>
            <w:vMerge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44FEF">
              <w:rPr>
                <w:rFonts w:ascii="Tahoma" w:hAnsi="Tahoma" w:cs="Tahoma"/>
                <w:sz w:val="24"/>
                <w:szCs w:val="24"/>
              </w:rPr>
              <w:t>Glukagon</w:t>
            </w:r>
            <w:proofErr w:type="spellEnd"/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pospešuje prehajanje glukoze iz celic v kri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  <w:vMerge w:val="restart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Nadledvična žleza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Adrenalin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pomaga pri oskrbi mišic s hrano in kisikom, omogoči boj in beg, pospešuje bitje srca in dihanje</w:t>
            </w:r>
          </w:p>
        </w:tc>
      </w:tr>
      <w:tr w:rsidR="00F44FEF" w:rsidRPr="00F44FEF" w:rsidTr="00F72746">
        <w:trPr>
          <w:trHeight w:val="532"/>
        </w:trPr>
        <w:tc>
          <w:tcPr>
            <w:tcW w:w="2355" w:type="dxa"/>
            <w:vMerge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Kortizol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vpliva na presnovo, rast in obnovo tkiv</w:t>
            </w:r>
          </w:p>
        </w:tc>
      </w:tr>
      <w:tr w:rsidR="00F44FEF" w:rsidRPr="00F44FEF" w:rsidTr="00F72746">
        <w:trPr>
          <w:trHeight w:val="506"/>
        </w:trPr>
        <w:tc>
          <w:tcPr>
            <w:tcW w:w="2355" w:type="dxa"/>
            <w:vMerge w:val="restart"/>
          </w:tcPr>
          <w:p w:rsid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Jajčniki </w:t>
            </w: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44FEF" w:rsidRPr="00F44FEF" w:rsidRDefault="00F44FEF" w:rsidP="00F72746">
            <w:pPr>
              <w:spacing w:after="160" w:line="259" w:lineRule="auto"/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Progesteron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uravnava zorenje jajčeca v menstrualnem ciklu</w:t>
            </w:r>
          </w:p>
        </w:tc>
      </w:tr>
      <w:tr w:rsidR="00F44FEF" w:rsidRPr="00F44FEF" w:rsidTr="00F72746">
        <w:trPr>
          <w:trHeight w:val="532"/>
        </w:trPr>
        <w:tc>
          <w:tcPr>
            <w:tcW w:w="2355" w:type="dxa"/>
            <w:vMerge/>
          </w:tcPr>
          <w:p w:rsidR="00F44FEF" w:rsidRPr="00F44FEF" w:rsidRDefault="00F44FEF" w:rsidP="00F44FEF">
            <w:pPr>
              <w:spacing w:after="160" w:line="259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4" w:type="dxa"/>
          </w:tcPr>
          <w:p w:rsidR="00F44FEF" w:rsidRPr="00F44FEF" w:rsidRDefault="00F44FEF" w:rsidP="00F72746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sz w:val="24"/>
                <w:szCs w:val="24"/>
              </w:rPr>
              <w:t>Estrogen</w:t>
            </w:r>
          </w:p>
        </w:tc>
        <w:tc>
          <w:tcPr>
            <w:tcW w:w="3969" w:type="dxa"/>
          </w:tcPr>
          <w:p w:rsidR="00F44FEF" w:rsidRPr="00F44FEF" w:rsidRDefault="00F44FEF" w:rsidP="00F44FEF">
            <w:pPr>
              <w:spacing w:after="160" w:line="259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F44FEF">
              <w:rPr>
                <w:rFonts w:ascii="Tahoma" w:hAnsi="Tahoma" w:cs="Tahoma"/>
                <w:color w:val="FF0000"/>
                <w:sz w:val="24"/>
                <w:szCs w:val="24"/>
              </w:rPr>
              <w:t>razvoj sekundarnih spolnih znakov, uravnava zorenje jajčeca v menstrualnem ciklu</w:t>
            </w:r>
          </w:p>
        </w:tc>
      </w:tr>
    </w:tbl>
    <w:p w:rsidR="00F44FEF" w:rsidRDefault="00F44FEF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72746" w:rsidRDefault="00F72746" w:rsidP="00F44FEF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F72746" w:rsidRDefault="00F72746" w:rsidP="00F72746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F72746" w:rsidRDefault="00F72746" w:rsidP="00F7274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57"/>
        <w:gridCol w:w="4345"/>
      </w:tblGrid>
      <w:tr w:rsidR="00F72746" w:rsidRPr="00F72746" w:rsidTr="00985BBA">
        <w:tc>
          <w:tcPr>
            <w:tcW w:w="4531" w:type="dxa"/>
            <w:shd w:val="clear" w:color="auto" w:fill="FFE599" w:themeFill="accent4" w:themeFillTint="66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 xml:space="preserve">Situacija 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Hormon, ki se sprosti</w:t>
            </w:r>
          </w:p>
        </w:tc>
      </w:tr>
      <w:tr w:rsidR="00F72746" w:rsidRPr="00F72746" w:rsidTr="00985BBA"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Naješ se sladkarij.</w:t>
            </w:r>
          </w:p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Inzulin</w:t>
            </w:r>
          </w:p>
        </w:tc>
      </w:tr>
      <w:tr w:rsidR="00F72746" w:rsidRPr="00F72746" w:rsidTr="00985BBA"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Zjutraj zaspiš, zato tečeš na vso moč, da ujameš šolski avtobus.</w:t>
            </w:r>
          </w:p>
        </w:tc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Adrenalin</w:t>
            </w:r>
          </w:p>
        </w:tc>
      </w:tr>
      <w:tr w:rsidR="00F72746" w:rsidRPr="00F72746" w:rsidTr="00985BBA"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Na poti iz šole te ujame nevihta. Premražen si premočen in lačen.</w:t>
            </w:r>
          </w:p>
        </w:tc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Tiroksin</w:t>
            </w:r>
          </w:p>
        </w:tc>
      </w:tr>
      <w:tr w:rsidR="00F72746" w:rsidRPr="00F72746" w:rsidTr="00985BBA"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V temi se vračaš domov skozi park. Za sabo zaslišiš nenavaden zvok.</w:t>
            </w:r>
          </w:p>
        </w:tc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Adrenalin </w:t>
            </w:r>
          </w:p>
        </w:tc>
      </w:tr>
      <w:tr w:rsidR="00F72746" w:rsidRPr="00F72746" w:rsidTr="00985BBA"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F72746">
              <w:rPr>
                <w:rFonts w:ascii="Tahoma" w:hAnsi="Tahoma" w:cs="Tahoma"/>
                <w:sz w:val="24"/>
                <w:szCs w:val="24"/>
              </w:rPr>
              <w:t>Vstaneš zgodaj zjutraj in se odpraviš na kratek tek.</w:t>
            </w:r>
          </w:p>
        </w:tc>
        <w:tc>
          <w:tcPr>
            <w:tcW w:w="4531" w:type="dxa"/>
          </w:tcPr>
          <w:p w:rsidR="00F72746" w:rsidRPr="00F72746" w:rsidRDefault="00F72746" w:rsidP="00F72746">
            <w:pPr>
              <w:pStyle w:val="Odstavekseznama"/>
              <w:spacing w:after="160" w:line="259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Kortizol </w:t>
            </w:r>
          </w:p>
        </w:tc>
      </w:tr>
    </w:tbl>
    <w:p w:rsidR="00F72746" w:rsidRPr="00F72746" w:rsidRDefault="00F72746" w:rsidP="00F72746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sectPr w:rsidR="00F72746" w:rsidRPr="00F7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AC41"/>
      </v:shape>
    </w:pict>
  </w:numPicBullet>
  <w:abstractNum w:abstractNumId="0" w15:restartNumberingAfterBreak="0">
    <w:nsid w:val="2F0632E5"/>
    <w:multiLevelType w:val="hybridMultilevel"/>
    <w:tmpl w:val="83F4A4A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46C"/>
    <w:multiLevelType w:val="hybridMultilevel"/>
    <w:tmpl w:val="120EF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5"/>
    <w:rsid w:val="001F629A"/>
    <w:rsid w:val="007C4DE5"/>
    <w:rsid w:val="00820613"/>
    <w:rsid w:val="00E60176"/>
    <w:rsid w:val="00F44FEF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6C7A"/>
  <w15:chartTrackingRefBased/>
  <w15:docId w15:val="{FD2B4126-87B3-47AF-A134-E6D1012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176"/>
    <w:pPr>
      <w:ind w:left="720"/>
      <w:contextualSpacing/>
    </w:pPr>
  </w:style>
  <w:style w:type="table" w:styleId="Tabelamrea">
    <w:name w:val="Table Grid"/>
    <w:basedOn w:val="Navadnatabela"/>
    <w:uiPriority w:val="39"/>
    <w:rsid w:val="00E6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2020-05-27T18:15:00Z</dcterms:created>
  <dcterms:modified xsi:type="dcterms:W3CDTF">2020-05-27T19:06:00Z</dcterms:modified>
</cp:coreProperties>
</file>